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2" w:type="dxa"/>
        <w:tblInd w:w="4395" w:type="dxa"/>
        <w:tblLayout w:type="fixed"/>
        <w:tblLook w:val="01E0" w:firstRow="1" w:lastRow="1" w:firstColumn="1" w:lastColumn="1" w:noHBand="0" w:noVBand="0"/>
      </w:tblPr>
      <w:tblGrid>
        <w:gridCol w:w="5322"/>
      </w:tblGrid>
      <w:tr w:rsidR="005778A6" w:rsidRPr="00B400AE" w:rsidTr="005778A6">
        <w:tc>
          <w:tcPr>
            <w:tcW w:w="5322" w:type="dxa"/>
          </w:tcPr>
          <w:p w:rsidR="005778A6" w:rsidRPr="00B400AE" w:rsidRDefault="005778A6" w:rsidP="00BB4B79">
            <w:pPr>
              <w:pStyle w:val="FR4"/>
              <w:widowControl/>
              <w:tabs>
                <w:tab w:val="left" w:pos="9360"/>
              </w:tabs>
              <w:spacing w:after="0" w:line="216" w:lineRule="auto"/>
              <w:ind w:right="-5"/>
              <w:jc w:val="left"/>
              <w:rPr>
                <w:b w:val="0"/>
                <w:sz w:val="24"/>
                <w:szCs w:val="24"/>
              </w:rPr>
            </w:pPr>
            <w:r w:rsidRPr="00B400AE">
              <w:rPr>
                <w:b w:val="0"/>
                <w:sz w:val="24"/>
                <w:szCs w:val="24"/>
              </w:rPr>
              <w:t>Утвержден</w:t>
            </w:r>
          </w:p>
        </w:tc>
      </w:tr>
      <w:tr w:rsidR="005778A6" w:rsidRPr="00B400AE" w:rsidTr="005778A6">
        <w:tc>
          <w:tcPr>
            <w:tcW w:w="5322" w:type="dxa"/>
          </w:tcPr>
          <w:p w:rsidR="005778A6" w:rsidRPr="00B400AE" w:rsidRDefault="005778A6" w:rsidP="00421473">
            <w:pPr>
              <w:pStyle w:val="FR4"/>
              <w:widowControl/>
              <w:tabs>
                <w:tab w:val="left" w:pos="9360"/>
              </w:tabs>
              <w:spacing w:after="0" w:line="216" w:lineRule="auto"/>
              <w:ind w:right="-5"/>
              <w:jc w:val="left"/>
              <w:rPr>
                <w:b w:val="0"/>
                <w:sz w:val="24"/>
                <w:szCs w:val="24"/>
              </w:rPr>
            </w:pPr>
            <w:r w:rsidRPr="00B400AE">
              <w:rPr>
                <w:b w:val="0"/>
                <w:sz w:val="24"/>
                <w:szCs w:val="24"/>
              </w:rPr>
              <w:t>постановлением администрации муниципального образования «Муринское городское поселение» Всеволожского муниципального района Ленинградской области</w:t>
            </w:r>
          </w:p>
        </w:tc>
      </w:tr>
      <w:tr w:rsidR="005778A6" w:rsidRPr="00B400AE" w:rsidTr="005778A6">
        <w:tc>
          <w:tcPr>
            <w:tcW w:w="5322" w:type="dxa"/>
          </w:tcPr>
          <w:p w:rsidR="005778A6" w:rsidRPr="00B400AE" w:rsidRDefault="00B02A15" w:rsidP="00BB4B79">
            <w:pPr>
              <w:pStyle w:val="FR4"/>
              <w:widowControl/>
              <w:tabs>
                <w:tab w:val="left" w:pos="9360"/>
              </w:tabs>
              <w:spacing w:after="0" w:line="216" w:lineRule="auto"/>
              <w:ind w:right="-5"/>
              <w:jc w:val="left"/>
              <w:rPr>
                <w:b w:val="0"/>
                <w:sz w:val="24"/>
                <w:szCs w:val="24"/>
              </w:rPr>
            </w:pPr>
            <w:r>
              <w:rPr>
                <w:b w:val="0"/>
                <w:sz w:val="24"/>
                <w:szCs w:val="24"/>
              </w:rPr>
              <w:t xml:space="preserve">от «27» января </w:t>
            </w:r>
            <w:r w:rsidR="00B26F3D">
              <w:rPr>
                <w:b w:val="0"/>
                <w:sz w:val="24"/>
                <w:szCs w:val="24"/>
              </w:rPr>
              <w:t>2022</w:t>
            </w:r>
            <w:r>
              <w:rPr>
                <w:b w:val="0"/>
                <w:sz w:val="24"/>
                <w:szCs w:val="24"/>
              </w:rPr>
              <w:t xml:space="preserve"> г.  № 21</w:t>
            </w:r>
            <w:bookmarkStart w:id="0" w:name="_GoBack"/>
            <w:bookmarkEnd w:id="0"/>
            <w:r w:rsidR="005778A6" w:rsidRPr="00B400AE">
              <w:rPr>
                <w:b w:val="0"/>
                <w:sz w:val="24"/>
                <w:szCs w:val="24"/>
              </w:rPr>
              <w:t xml:space="preserve">  </w:t>
            </w:r>
          </w:p>
        </w:tc>
      </w:tr>
    </w:tbl>
    <w:p w:rsidR="00543F31" w:rsidRDefault="00543F31" w:rsidP="00793C38">
      <w:pPr>
        <w:jc w:val="center"/>
        <w:rPr>
          <w:rFonts w:ascii="Times New Roman" w:eastAsia="Times New Roman" w:hAnsi="Times New Roman" w:cs="Times New Roman"/>
          <w:b/>
          <w:bCs/>
          <w:sz w:val="28"/>
          <w:szCs w:val="28"/>
          <w:lang w:eastAsia="ru-RU"/>
        </w:rPr>
      </w:pPr>
    </w:p>
    <w:p w:rsidR="00090D7F" w:rsidRPr="00793C38" w:rsidRDefault="00090D7F" w:rsidP="00793C38">
      <w:pPr>
        <w:jc w:val="center"/>
        <w:rPr>
          <w:rFonts w:ascii="Times New Roman" w:eastAsia="Times New Roman" w:hAnsi="Times New Roman" w:cs="Times New Roman"/>
          <w:sz w:val="28"/>
          <w:szCs w:val="28"/>
          <w:lang w:eastAsia="ru-RU"/>
        </w:rPr>
      </w:pPr>
      <w:r w:rsidRPr="00793C38">
        <w:rPr>
          <w:rFonts w:ascii="Times New Roman" w:eastAsia="Times New Roman" w:hAnsi="Times New Roman" w:cs="Times New Roman"/>
          <w:b/>
          <w:bCs/>
          <w:sz w:val="28"/>
          <w:szCs w:val="28"/>
          <w:lang w:eastAsia="ru-RU"/>
        </w:rPr>
        <w:t>Порядок</w:t>
      </w:r>
    </w:p>
    <w:p w:rsidR="00090D7F" w:rsidRPr="005778A6" w:rsidRDefault="00147260" w:rsidP="00793C38">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090D7F" w:rsidRPr="005778A6">
        <w:rPr>
          <w:rFonts w:ascii="Times New Roman" w:eastAsia="Times New Roman" w:hAnsi="Times New Roman" w:cs="Times New Roman"/>
          <w:b/>
          <w:bCs/>
          <w:sz w:val="28"/>
          <w:szCs w:val="28"/>
          <w:lang w:eastAsia="ru-RU"/>
        </w:rPr>
        <w:t xml:space="preserve"> </w:t>
      </w:r>
      <w:r w:rsidR="002123BF" w:rsidRPr="00793C38">
        <w:rPr>
          <w:rFonts w:ascii="Times New Roman" w:eastAsia="Times New Roman" w:hAnsi="Times New Roman" w:cs="Times New Roman"/>
          <w:b/>
          <w:bCs/>
          <w:sz w:val="28"/>
          <w:szCs w:val="28"/>
          <w:lang w:eastAsia="ru-RU"/>
        </w:rPr>
        <w:t xml:space="preserve">составления и утверждения планов финансово-хозяйственной деятельности </w:t>
      </w:r>
      <w:r w:rsidR="005778A6" w:rsidRPr="005778A6">
        <w:rPr>
          <w:rFonts w:ascii="Times New Roman" w:eastAsia="Times New Roman" w:hAnsi="Times New Roman" w:cs="Times New Roman"/>
          <w:b/>
          <w:bCs/>
          <w:sz w:val="28"/>
          <w:szCs w:val="28"/>
          <w:lang w:eastAsia="ru-RU"/>
        </w:rPr>
        <w:t>муниципальных</w:t>
      </w:r>
      <w:r w:rsidR="00090D7F" w:rsidRPr="005778A6">
        <w:rPr>
          <w:rFonts w:ascii="Times New Roman" w:eastAsia="Times New Roman" w:hAnsi="Times New Roman" w:cs="Times New Roman"/>
          <w:b/>
          <w:bCs/>
          <w:sz w:val="28"/>
          <w:szCs w:val="28"/>
          <w:lang w:eastAsia="ru-RU"/>
        </w:rPr>
        <w:t xml:space="preserve"> учреждений, </w:t>
      </w:r>
      <w:r w:rsidR="00537D60" w:rsidRPr="005778A6">
        <w:rPr>
          <w:rFonts w:ascii="Times New Roman" w:hAnsi="Times New Roman" w:cs="Times New Roman"/>
          <w:b/>
          <w:sz w:val="28"/>
          <w:szCs w:val="28"/>
        </w:rPr>
        <w:t>муниципального образования «Муринское городское поселение» Всеволожского муниципального района Ленинградской области</w:t>
      </w:r>
    </w:p>
    <w:p w:rsidR="00090D7F" w:rsidRPr="00793C38" w:rsidRDefault="00090D7F" w:rsidP="00793C38">
      <w:pPr>
        <w:jc w:val="center"/>
        <w:rPr>
          <w:rFonts w:ascii="Times New Roman" w:eastAsia="Times New Roman" w:hAnsi="Times New Roman" w:cs="Times New Roman"/>
          <w:sz w:val="28"/>
          <w:szCs w:val="28"/>
          <w:lang w:eastAsia="ru-RU"/>
        </w:rPr>
      </w:pPr>
    </w:p>
    <w:p w:rsidR="00090D7F" w:rsidRPr="00793C38" w:rsidRDefault="00090D7F" w:rsidP="00793C38">
      <w:pPr>
        <w:jc w:val="center"/>
        <w:rPr>
          <w:rFonts w:ascii="Times New Roman" w:eastAsia="Times New Roman" w:hAnsi="Times New Roman" w:cs="Times New Roman"/>
          <w:sz w:val="28"/>
          <w:szCs w:val="28"/>
          <w:lang w:eastAsia="ru-RU"/>
        </w:rPr>
      </w:pPr>
      <w:r w:rsidRPr="00793C38">
        <w:rPr>
          <w:rFonts w:ascii="Times New Roman" w:eastAsia="Times New Roman" w:hAnsi="Times New Roman" w:cs="Times New Roman"/>
          <w:b/>
          <w:bCs/>
          <w:sz w:val="28"/>
          <w:szCs w:val="28"/>
          <w:lang w:eastAsia="ru-RU"/>
        </w:rPr>
        <w:t>I. Общие положения</w:t>
      </w:r>
    </w:p>
    <w:p w:rsidR="00090D7F" w:rsidRPr="00793C38" w:rsidRDefault="00090D7F" w:rsidP="00793C38">
      <w:pPr>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 </w:t>
      </w:r>
    </w:p>
    <w:p w:rsidR="00090D7F" w:rsidRPr="00793C38" w:rsidRDefault="00A5131D" w:rsidP="008F5E75">
      <w:pPr>
        <w:spacing w:line="31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090D7F" w:rsidRPr="00793C38">
        <w:rPr>
          <w:rFonts w:ascii="Times New Roman" w:eastAsia="Times New Roman" w:hAnsi="Times New Roman" w:cs="Times New Roman"/>
          <w:sz w:val="28"/>
          <w:szCs w:val="28"/>
          <w:lang w:eastAsia="ru-RU"/>
        </w:rPr>
        <w:t xml:space="preserve">.  Настоящий Порядок устанавливает порядок составления и утверждения плана финансово-хозяйственной деятельности (далее – План) </w:t>
      </w:r>
      <w:r w:rsidR="002625D7" w:rsidRPr="002625D7">
        <w:rPr>
          <w:rFonts w:ascii="Times New Roman" w:eastAsia="Times New Roman" w:hAnsi="Times New Roman" w:cs="Times New Roman"/>
          <w:bCs/>
          <w:sz w:val="28"/>
          <w:szCs w:val="28"/>
          <w:lang w:eastAsia="ru-RU"/>
        </w:rPr>
        <w:t xml:space="preserve">муниципальных учреждений, </w:t>
      </w:r>
      <w:r w:rsidR="002625D7" w:rsidRPr="002625D7">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002625D7" w:rsidRPr="00793C38">
        <w:rPr>
          <w:rFonts w:ascii="Times New Roman" w:eastAsia="Times New Roman" w:hAnsi="Times New Roman" w:cs="Times New Roman"/>
          <w:sz w:val="28"/>
          <w:szCs w:val="28"/>
          <w:lang w:eastAsia="ru-RU"/>
        </w:rPr>
        <w:t xml:space="preserve"> </w:t>
      </w:r>
      <w:r w:rsidR="00090D7F" w:rsidRPr="00793C38">
        <w:rPr>
          <w:rFonts w:ascii="Times New Roman" w:eastAsia="Times New Roman" w:hAnsi="Times New Roman" w:cs="Times New Roman"/>
          <w:sz w:val="28"/>
          <w:szCs w:val="28"/>
          <w:lang w:eastAsia="ru-RU"/>
        </w:rPr>
        <w:t>(далее – Учреждение).</w:t>
      </w:r>
    </w:p>
    <w:p w:rsidR="00090D7F" w:rsidRPr="007404EF" w:rsidRDefault="00090D7F" w:rsidP="008F5E75">
      <w:pPr>
        <w:spacing w:line="312" w:lineRule="auto"/>
        <w:rPr>
          <w:rFonts w:ascii="Times New Roman" w:eastAsia="Times New Roman" w:hAnsi="Times New Roman" w:cs="Times New Roman"/>
          <w:bCs/>
          <w:sz w:val="28"/>
          <w:szCs w:val="28"/>
          <w:lang w:eastAsia="ru-RU"/>
        </w:rPr>
      </w:pPr>
      <w:r w:rsidRPr="00793C38">
        <w:rPr>
          <w:rFonts w:ascii="Times New Roman" w:eastAsia="Times New Roman" w:hAnsi="Times New Roman" w:cs="Times New Roman"/>
          <w:sz w:val="28"/>
          <w:szCs w:val="28"/>
          <w:lang w:eastAsia="ru-RU"/>
        </w:rPr>
        <w:t>1</w:t>
      </w:r>
      <w:r w:rsidR="00A5131D">
        <w:rPr>
          <w:rFonts w:ascii="Times New Roman" w:eastAsia="Times New Roman" w:hAnsi="Times New Roman" w:cs="Times New Roman"/>
          <w:bCs/>
          <w:sz w:val="28"/>
          <w:szCs w:val="28"/>
          <w:lang w:eastAsia="ru-RU"/>
        </w:rPr>
        <w:t>.2</w:t>
      </w:r>
      <w:r w:rsidRPr="007404EF">
        <w:rPr>
          <w:rFonts w:ascii="Times New Roman" w:eastAsia="Times New Roman" w:hAnsi="Times New Roman" w:cs="Times New Roman"/>
          <w:bCs/>
          <w:sz w:val="28"/>
          <w:szCs w:val="28"/>
          <w:lang w:eastAsia="ru-RU"/>
        </w:rPr>
        <w:t xml:space="preserve">.  План составляется на </w:t>
      </w:r>
      <w:r w:rsidR="00894E88">
        <w:rPr>
          <w:rFonts w:ascii="Times New Roman" w:eastAsia="Times New Roman" w:hAnsi="Times New Roman" w:cs="Times New Roman"/>
          <w:bCs/>
          <w:sz w:val="28"/>
          <w:szCs w:val="28"/>
          <w:lang w:eastAsia="ru-RU"/>
        </w:rPr>
        <w:t>текущий</w:t>
      </w:r>
      <w:r w:rsidRPr="007404EF">
        <w:rPr>
          <w:rFonts w:ascii="Times New Roman" w:eastAsia="Times New Roman" w:hAnsi="Times New Roman" w:cs="Times New Roman"/>
          <w:bCs/>
          <w:sz w:val="28"/>
          <w:szCs w:val="28"/>
          <w:lang w:eastAsia="ru-RU"/>
        </w:rPr>
        <w:t xml:space="preserve"> финансовый год</w:t>
      </w:r>
      <w:r w:rsidR="002625D7" w:rsidRPr="007404EF">
        <w:rPr>
          <w:rFonts w:ascii="Times New Roman" w:eastAsia="Times New Roman" w:hAnsi="Times New Roman" w:cs="Times New Roman"/>
          <w:bCs/>
          <w:sz w:val="28"/>
          <w:szCs w:val="28"/>
          <w:lang w:eastAsia="ru-RU"/>
        </w:rPr>
        <w:t xml:space="preserve"> и плановый период</w:t>
      </w:r>
      <w:r w:rsidRPr="007404EF">
        <w:rPr>
          <w:rFonts w:ascii="Times New Roman" w:eastAsia="Times New Roman" w:hAnsi="Times New Roman" w:cs="Times New Roman"/>
          <w:bCs/>
          <w:sz w:val="28"/>
          <w:szCs w:val="28"/>
          <w:lang w:eastAsia="ru-RU"/>
        </w:rPr>
        <w:t>.</w:t>
      </w:r>
    </w:p>
    <w:p w:rsidR="007404EF" w:rsidRPr="007404EF" w:rsidRDefault="007404EF" w:rsidP="008F5E75">
      <w:pPr>
        <w:autoSpaceDE w:val="0"/>
        <w:autoSpaceDN w:val="0"/>
        <w:adjustRightInd w:val="0"/>
        <w:spacing w:line="312" w:lineRule="auto"/>
        <w:ind w:firstLine="540"/>
        <w:rPr>
          <w:rFonts w:ascii="Times New Roman" w:eastAsia="Times New Roman" w:hAnsi="Times New Roman" w:cs="Times New Roman"/>
          <w:bCs/>
          <w:sz w:val="28"/>
          <w:szCs w:val="28"/>
          <w:lang w:eastAsia="ru-RU"/>
        </w:rPr>
      </w:pPr>
      <w:r w:rsidRPr="007404EF">
        <w:rPr>
          <w:rFonts w:ascii="Times New Roman" w:eastAsia="Times New Roman" w:hAnsi="Times New Roman" w:cs="Times New Roman"/>
          <w:bCs/>
          <w:sz w:val="28"/>
          <w:szCs w:val="28"/>
          <w:lang w:eastAsia="ru-RU"/>
        </w:rPr>
        <w:t xml:space="preserve">При наличии необходимости принятия и исполнения учреждением обязательств, срок выполнения которых превышает срок, предусмотренный </w:t>
      </w:r>
      <w:hyperlink r:id="rId7" w:history="1">
        <w:r w:rsidRPr="007404EF">
          <w:rPr>
            <w:rFonts w:ascii="Times New Roman" w:eastAsia="Times New Roman" w:hAnsi="Times New Roman" w:cs="Times New Roman"/>
            <w:bCs/>
            <w:sz w:val="28"/>
            <w:szCs w:val="28"/>
            <w:lang w:eastAsia="ru-RU"/>
          </w:rPr>
          <w:t>абзацем первым</w:t>
        </w:r>
      </w:hyperlink>
      <w:r w:rsidRPr="007404EF">
        <w:rPr>
          <w:rFonts w:ascii="Times New Roman" w:eastAsia="Times New Roman" w:hAnsi="Times New Roman" w:cs="Times New Roman"/>
          <w:bCs/>
          <w:sz w:val="28"/>
          <w:szCs w:val="28"/>
          <w:lang w:eastAsia="ru-RU"/>
        </w:rPr>
        <w:t xml:space="preserve"> настоящего пункта, показатели Плана формируются на период, превышающий указанный срок.</w:t>
      </w:r>
    </w:p>
    <w:p w:rsidR="007404EF" w:rsidRPr="007404EF" w:rsidRDefault="007404EF" w:rsidP="008F5E75">
      <w:pPr>
        <w:autoSpaceDE w:val="0"/>
        <w:autoSpaceDN w:val="0"/>
        <w:adjustRightInd w:val="0"/>
        <w:spacing w:line="312" w:lineRule="auto"/>
        <w:ind w:firstLine="540"/>
        <w:rPr>
          <w:rFonts w:ascii="Times New Roman" w:eastAsia="Times New Roman" w:hAnsi="Times New Roman" w:cs="Times New Roman"/>
          <w:bCs/>
          <w:sz w:val="28"/>
          <w:szCs w:val="28"/>
          <w:lang w:eastAsia="ru-RU"/>
        </w:rPr>
      </w:pPr>
      <w:r w:rsidRPr="007404EF">
        <w:rPr>
          <w:rFonts w:ascii="Times New Roman" w:eastAsia="Times New Roman" w:hAnsi="Times New Roman" w:cs="Times New Roman"/>
          <w:bCs/>
          <w:sz w:val="28"/>
          <w:szCs w:val="28"/>
          <w:lang w:eastAsia="ru-RU"/>
        </w:rPr>
        <w:t>План вновь созданного учреждения составляется на текущий финансовый год и плановый период.</w:t>
      </w:r>
    </w:p>
    <w:p w:rsidR="00390E47" w:rsidRDefault="00A5131D" w:rsidP="008F5E75">
      <w:pPr>
        <w:autoSpaceDE w:val="0"/>
        <w:autoSpaceDN w:val="0"/>
        <w:adjustRightInd w:val="0"/>
        <w:spacing w:line="312"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1.3</w:t>
      </w:r>
      <w:r w:rsidR="00390E47">
        <w:rPr>
          <w:rFonts w:ascii="Times New Roman" w:eastAsia="Times New Roman" w:hAnsi="Times New Roman" w:cs="Times New Roman"/>
          <w:sz w:val="28"/>
          <w:szCs w:val="28"/>
          <w:lang w:eastAsia="ru-RU"/>
        </w:rPr>
        <w:t xml:space="preserve">. </w:t>
      </w:r>
      <w:r w:rsidR="00390E47">
        <w:rPr>
          <w:rFonts w:ascii="Times New Roman" w:hAnsi="Times New Roman" w:cs="Times New Roman"/>
          <w:sz w:val="28"/>
          <w:szCs w:val="28"/>
        </w:rPr>
        <w:t xml:space="preserve">План составляется по кассовому методу, в валюте Российской Федерации </w:t>
      </w:r>
      <w:r w:rsidR="00390E47" w:rsidRPr="00793C38">
        <w:rPr>
          <w:rFonts w:ascii="Times New Roman" w:hAnsi="Times New Roman" w:cs="Times New Roman"/>
          <w:sz w:val="28"/>
          <w:szCs w:val="28"/>
        </w:rPr>
        <w:t>с точностью до двух знаков после запятой по форме согласно приложению № 1 к настоящему Порядку</w:t>
      </w:r>
      <w:r w:rsidR="00390E47">
        <w:rPr>
          <w:rFonts w:ascii="Times New Roman" w:hAnsi="Times New Roman" w:cs="Times New Roman"/>
          <w:sz w:val="28"/>
          <w:szCs w:val="28"/>
        </w:rPr>
        <w:t>.</w:t>
      </w:r>
    </w:p>
    <w:p w:rsidR="00390E47" w:rsidRDefault="00A5131D" w:rsidP="008F5E75">
      <w:pPr>
        <w:autoSpaceDE w:val="0"/>
        <w:autoSpaceDN w:val="0"/>
        <w:adjustRightInd w:val="0"/>
        <w:spacing w:line="312" w:lineRule="auto"/>
        <w:rPr>
          <w:rFonts w:ascii="Times New Roman" w:hAnsi="Times New Roman" w:cs="Times New Roman"/>
          <w:sz w:val="28"/>
          <w:szCs w:val="28"/>
        </w:rPr>
      </w:pPr>
      <w:r>
        <w:rPr>
          <w:rFonts w:ascii="Times New Roman" w:hAnsi="Times New Roman" w:cs="Times New Roman"/>
          <w:sz w:val="28"/>
          <w:szCs w:val="28"/>
        </w:rPr>
        <w:t>1.4</w:t>
      </w:r>
      <w:r w:rsidR="00390E47">
        <w:rPr>
          <w:rFonts w:ascii="Times New Roman" w:hAnsi="Times New Roman" w:cs="Times New Roman"/>
          <w:sz w:val="28"/>
          <w:szCs w:val="28"/>
        </w:rPr>
        <w:t>. Показатели Плана группируются по следующим направлениям:</w:t>
      </w:r>
    </w:p>
    <w:p w:rsidR="00390E47" w:rsidRDefault="00390E47" w:rsidP="008F5E75">
      <w:pPr>
        <w:autoSpaceDE w:val="0"/>
        <w:autoSpaceDN w:val="0"/>
        <w:adjustRightInd w:val="0"/>
        <w:spacing w:line="312" w:lineRule="auto"/>
        <w:ind w:firstLine="539"/>
        <w:rPr>
          <w:rFonts w:ascii="Times New Roman" w:hAnsi="Times New Roman" w:cs="Times New Roman"/>
          <w:sz w:val="28"/>
          <w:szCs w:val="28"/>
        </w:rPr>
      </w:pPr>
      <w:r>
        <w:rPr>
          <w:rFonts w:ascii="Times New Roman" w:hAnsi="Times New Roman" w:cs="Times New Roman"/>
          <w:sz w:val="28"/>
          <w:szCs w:val="28"/>
        </w:rPr>
        <w:t xml:space="preserve">в разделе 1 </w:t>
      </w:r>
      <w:r w:rsidR="008F5E75">
        <w:rPr>
          <w:rFonts w:ascii="Times New Roman" w:hAnsi="Times New Roman" w:cs="Times New Roman"/>
          <w:sz w:val="28"/>
          <w:szCs w:val="28"/>
        </w:rPr>
        <w:t>«Поступления и выплаты»</w:t>
      </w:r>
      <w:r>
        <w:rPr>
          <w:rFonts w:ascii="Times New Roman" w:hAnsi="Times New Roman" w:cs="Times New Roman"/>
          <w:sz w:val="28"/>
          <w:szCs w:val="28"/>
        </w:rPr>
        <w:t xml:space="preserve"> отражаются плановые показатели остатков денежных средств на начало и конец соответствующего финансового года, показатели плановых поступлений и выплат;</w:t>
      </w:r>
    </w:p>
    <w:p w:rsidR="00390E47" w:rsidRDefault="008F5E75" w:rsidP="008F5E75">
      <w:pPr>
        <w:autoSpaceDE w:val="0"/>
        <w:autoSpaceDN w:val="0"/>
        <w:adjustRightInd w:val="0"/>
        <w:spacing w:line="312" w:lineRule="auto"/>
        <w:ind w:firstLine="539"/>
        <w:rPr>
          <w:rFonts w:ascii="Times New Roman" w:hAnsi="Times New Roman" w:cs="Times New Roman"/>
          <w:sz w:val="28"/>
          <w:szCs w:val="28"/>
        </w:rPr>
      </w:pPr>
      <w:r>
        <w:rPr>
          <w:rFonts w:ascii="Times New Roman" w:hAnsi="Times New Roman" w:cs="Times New Roman"/>
          <w:sz w:val="28"/>
          <w:szCs w:val="28"/>
        </w:rPr>
        <w:t>в разделе 2 «</w:t>
      </w:r>
      <w:r w:rsidR="00390E47">
        <w:rPr>
          <w:rFonts w:ascii="Times New Roman" w:hAnsi="Times New Roman" w:cs="Times New Roman"/>
          <w:sz w:val="28"/>
          <w:szCs w:val="28"/>
        </w:rPr>
        <w:t>Сведения по выплатам н</w:t>
      </w:r>
      <w:r>
        <w:rPr>
          <w:rFonts w:ascii="Times New Roman" w:hAnsi="Times New Roman" w:cs="Times New Roman"/>
          <w:sz w:val="28"/>
          <w:szCs w:val="28"/>
        </w:rPr>
        <w:t>а закупки товаров, работ, услуг»</w:t>
      </w:r>
      <w:r w:rsidR="00390E47">
        <w:rPr>
          <w:rFonts w:ascii="Times New Roman" w:hAnsi="Times New Roman" w:cs="Times New Roman"/>
          <w:sz w:val="28"/>
          <w:szCs w:val="28"/>
        </w:rPr>
        <w:t xml:space="preserve"> детализируются показатели выплат по расходам на закупку товаров, работ, услуг, включенные, в том числе в показатели, отраженные по соо</w:t>
      </w:r>
      <w:r>
        <w:rPr>
          <w:rFonts w:ascii="Times New Roman" w:hAnsi="Times New Roman" w:cs="Times New Roman"/>
          <w:sz w:val="28"/>
          <w:szCs w:val="28"/>
        </w:rPr>
        <w:t>тветствующим строкам раздела 1 «Поступления и выплаты»</w:t>
      </w:r>
      <w:r w:rsidR="00390E47">
        <w:rPr>
          <w:rFonts w:ascii="Times New Roman" w:hAnsi="Times New Roman" w:cs="Times New Roman"/>
          <w:sz w:val="28"/>
          <w:szCs w:val="28"/>
        </w:rPr>
        <w:t xml:space="preserve"> Плана.</w:t>
      </w:r>
    </w:p>
    <w:p w:rsidR="00090D7F" w:rsidRPr="00793C38" w:rsidRDefault="00090D7F" w:rsidP="00B26F3D">
      <w:pPr>
        <w:spacing w:line="312" w:lineRule="auto"/>
        <w:jc w:val="center"/>
        <w:rPr>
          <w:rFonts w:ascii="Times New Roman" w:eastAsia="Times New Roman" w:hAnsi="Times New Roman" w:cs="Times New Roman"/>
          <w:sz w:val="28"/>
          <w:szCs w:val="28"/>
          <w:lang w:eastAsia="ru-RU"/>
        </w:rPr>
      </w:pPr>
      <w:r w:rsidRPr="00793C38">
        <w:rPr>
          <w:rFonts w:ascii="Times New Roman" w:eastAsia="Times New Roman" w:hAnsi="Times New Roman" w:cs="Times New Roman"/>
          <w:b/>
          <w:bCs/>
          <w:sz w:val="28"/>
          <w:szCs w:val="28"/>
          <w:lang w:eastAsia="ru-RU"/>
        </w:rPr>
        <w:lastRenderedPageBreak/>
        <w:t>II. Порядок составления Плана</w:t>
      </w:r>
    </w:p>
    <w:p w:rsidR="00090D7F"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b/>
          <w:bCs/>
          <w:sz w:val="28"/>
          <w:szCs w:val="28"/>
          <w:lang w:eastAsia="ru-RU"/>
        </w:rPr>
        <w:t> </w:t>
      </w:r>
    </w:p>
    <w:p w:rsidR="00FF2F30"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2.1. </w:t>
      </w:r>
      <w:r w:rsidR="00FF2F30" w:rsidRPr="00793C38">
        <w:rPr>
          <w:rFonts w:ascii="Times New Roman" w:eastAsia="Times New Roman" w:hAnsi="Times New Roman" w:cs="Times New Roman"/>
          <w:sz w:val="28"/>
          <w:szCs w:val="28"/>
          <w:lang w:eastAsia="ru-RU"/>
        </w:rPr>
        <w:t>При составлении Плана (внесении изменений в него) устанавливается (уточняется) плановый объем поступлений и выплат денежных средств.</w:t>
      </w:r>
    </w:p>
    <w:p w:rsidR="00090D7F" w:rsidRPr="00793C38" w:rsidRDefault="00FF2F30"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План составляется на основании обоснований (расчетов) плановых показателей поступлений и выплат.</w:t>
      </w:r>
    </w:p>
    <w:p w:rsidR="00FF2F30" w:rsidRDefault="00090D7F" w:rsidP="008F5E75">
      <w:pPr>
        <w:autoSpaceDE w:val="0"/>
        <w:autoSpaceDN w:val="0"/>
        <w:adjustRightInd w:val="0"/>
        <w:spacing w:line="312" w:lineRule="auto"/>
        <w:rPr>
          <w:rFonts w:ascii="Times New Roman" w:hAnsi="Times New Roman" w:cs="Times New Roman"/>
          <w:sz w:val="28"/>
          <w:szCs w:val="28"/>
        </w:rPr>
      </w:pPr>
      <w:r w:rsidRPr="00793C38">
        <w:rPr>
          <w:rFonts w:ascii="Times New Roman" w:eastAsia="Times New Roman" w:hAnsi="Times New Roman" w:cs="Times New Roman"/>
          <w:sz w:val="28"/>
          <w:szCs w:val="28"/>
          <w:lang w:eastAsia="ru-RU"/>
        </w:rPr>
        <w:t>2.2. </w:t>
      </w:r>
      <w:r w:rsidR="00196AA6" w:rsidRPr="00793C38">
        <w:rPr>
          <w:rFonts w:ascii="Times New Roman" w:eastAsia="Times New Roman" w:hAnsi="Times New Roman" w:cs="Times New Roman"/>
          <w:sz w:val="28"/>
          <w:szCs w:val="28"/>
          <w:lang w:eastAsia="ru-RU"/>
        </w:rPr>
        <w:t xml:space="preserve">Проект </w:t>
      </w:r>
      <w:r w:rsidR="00FF2F30" w:rsidRPr="00793C38">
        <w:rPr>
          <w:rFonts w:ascii="Times New Roman" w:hAnsi="Times New Roman" w:cs="Times New Roman"/>
          <w:sz w:val="28"/>
          <w:szCs w:val="28"/>
        </w:rPr>
        <w:t>План</w:t>
      </w:r>
      <w:r w:rsidR="00196AA6" w:rsidRPr="00793C38">
        <w:rPr>
          <w:rFonts w:ascii="Times New Roman" w:hAnsi="Times New Roman" w:cs="Times New Roman"/>
          <w:sz w:val="28"/>
          <w:szCs w:val="28"/>
        </w:rPr>
        <w:t>а</w:t>
      </w:r>
      <w:r w:rsidR="00FF2F30" w:rsidRPr="00793C38">
        <w:rPr>
          <w:rFonts w:ascii="Times New Roman" w:hAnsi="Times New Roman" w:cs="Times New Roman"/>
          <w:sz w:val="28"/>
          <w:szCs w:val="28"/>
        </w:rPr>
        <w:t xml:space="preserve"> составляется Учреждением на этапе формирования проекта бюджета </w:t>
      </w:r>
      <w:r w:rsidR="002625D7" w:rsidRPr="002625D7">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008A2D60">
        <w:rPr>
          <w:rFonts w:ascii="Times New Roman" w:hAnsi="Times New Roman" w:cs="Times New Roman"/>
          <w:sz w:val="28"/>
          <w:szCs w:val="28"/>
        </w:rPr>
        <w:t xml:space="preserve"> (далее - бюджет муниципального образования)</w:t>
      </w:r>
      <w:r w:rsidR="002625D7" w:rsidRPr="00793C38">
        <w:rPr>
          <w:rFonts w:ascii="Times New Roman" w:hAnsi="Times New Roman" w:cs="Times New Roman"/>
          <w:sz w:val="28"/>
          <w:szCs w:val="28"/>
        </w:rPr>
        <w:t xml:space="preserve"> </w:t>
      </w:r>
      <w:r w:rsidR="00FF2F30" w:rsidRPr="00793C38">
        <w:rPr>
          <w:rFonts w:ascii="Times New Roman" w:hAnsi="Times New Roman" w:cs="Times New Roman"/>
          <w:sz w:val="28"/>
          <w:szCs w:val="28"/>
        </w:rPr>
        <w:t xml:space="preserve">на очередной финансовый год </w:t>
      </w:r>
      <w:r w:rsidR="002625D7">
        <w:rPr>
          <w:rFonts w:ascii="Times New Roman" w:hAnsi="Times New Roman" w:cs="Times New Roman"/>
          <w:sz w:val="28"/>
          <w:szCs w:val="28"/>
        </w:rPr>
        <w:t xml:space="preserve">и плановый период </w:t>
      </w:r>
      <w:r w:rsidR="00A6755E" w:rsidRPr="00793C38">
        <w:rPr>
          <w:rFonts w:ascii="Times New Roman" w:hAnsi="Times New Roman" w:cs="Times New Roman"/>
          <w:sz w:val="28"/>
          <w:szCs w:val="28"/>
        </w:rPr>
        <w:t xml:space="preserve">в срок </w:t>
      </w:r>
      <w:r w:rsidR="00390E47">
        <w:rPr>
          <w:rFonts w:ascii="Times New Roman" w:hAnsi="Times New Roman" w:cs="Times New Roman"/>
          <w:sz w:val="28"/>
          <w:szCs w:val="28"/>
        </w:rPr>
        <w:t>не превышающий пятнадцати рабочих дней со дня доведения до учреждения органом - учредителем информации о планируемых к предоставлению из бюджета муниципального образования объемах субсидий</w:t>
      </w:r>
      <w:r w:rsidR="00FF2F30" w:rsidRPr="00793C38">
        <w:rPr>
          <w:rFonts w:ascii="Times New Roman" w:hAnsi="Times New Roman" w:cs="Times New Roman"/>
          <w:sz w:val="28"/>
          <w:szCs w:val="28"/>
        </w:rPr>
        <w:t>.</w:t>
      </w:r>
    </w:p>
    <w:p w:rsidR="00390E47" w:rsidRDefault="00390E47" w:rsidP="008F5E75">
      <w:pPr>
        <w:autoSpaceDE w:val="0"/>
        <w:autoSpaceDN w:val="0"/>
        <w:adjustRightInd w:val="0"/>
        <w:spacing w:line="312" w:lineRule="auto"/>
        <w:ind w:firstLine="540"/>
        <w:rPr>
          <w:rFonts w:ascii="Times New Roman" w:hAnsi="Times New Roman" w:cs="Times New Roman"/>
          <w:sz w:val="28"/>
          <w:szCs w:val="28"/>
        </w:rPr>
      </w:pPr>
      <w:r>
        <w:rPr>
          <w:rFonts w:ascii="Times New Roman" w:hAnsi="Times New Roman" w:cs="Times New Roman"/>
          <w:sz w:val="28"/>
          <w:szCs w:val="28"/>
        </w:rPr>
        <w:t>Проект Плана, а также прилагаемые к нему обоснования (расчеты) плановых показателей, формируемые при составлении проекта Плана, подписываются уполномоченным лицом учреждения.</w:t>
      </w:r>
    </w:p>
    <w:p w:rsidR="00390E47" w:rsidRDefault="00390E47" w:rsidP="008F5E75">
      <w:pPr>
        <w:autoSpaceDE w:val="0"/>
        <w:autoSpaceDN w:val="0"/>
        <w:adjustRightInd w:val="0"/>
        <w:spacing w:line="312" w:lineRule="auto"/>
        <w:ind w:firstLine="540"/>
        <w:rPr>
          <w:rFonts w:ascii="Times New Roman" w:hAnsi="Times New Roman" w:cs="Times New Roman"/>
          <w:sz w:val="28"/>
          <w:szCs w:val="28"/>
        </w:rPr>
      </w:pPr>
      <w:r>
        <w:rPr>
          <w:rFonts w:ascii="Times New Roman" w:hAnsi="Times New Roman" w:cs="Times New Roman"/>
          <w:sz w:val="28"/>
          <w:szCs w:val="28"/>
        </w:rPr>
        <w:t>Проект Плана и обоснования (расчеты) плановых показателей, формируемые при составлении проекта Плана, рассматриваются и принимаются органом - учредителем одновременно с проектом Плана</w:t>
      </w:r>
    </w:p>
    <w:p w:rsidR="00FF2F30"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hAnsi="Times New Roman" w:cs="Times New Roman"/>
          <w:sz w:val="28"/>
          <w:szCs w:val="28"/>
        </w:rPr>
        <w:t>2.3.</w:t>
      </w:r>
      <w:r w:rsidRPr="00793C38">
        <w:rPr>
          <w:rFonts w:ascii="Times New Roman" w:hAnsi="Times New Roman" w:cs="Times New Roman"/>
          <w:color w:val="FF0000"/>
          <w:sz w:val="28"/>
          <w:szCs w:val="28"/>
        </w:rPr>
        <w:t> </w:t>
      </w:r>
      <w:r w:rsidR="00FF2F30" w:rsidRPr="00793C38">
        <w:rPr>
          <w:rFonts w:ascii="Times New Roman" w:eastAsia="Times New Roman" w:hAnsi="Times New Roman" w:cs="Times New Roman"/>
          <w:sz w:val="28"/>
          <w:szCs w:val="28"/>
          <w:lang w:eastAsia="ru-RU"/>
        </w:rPr>
        <w:t xml:space="preserve">Плановые показатели по поступлениям формируются Учреждением </w:t>
      </w:r>
      <w:r w:rsidR="00633A65" w:rsidRPr="00793C38">
        <w:rPr>
          <w:rFonts w:ascii="Times New Roman" w:eastAsia="Times New Roman" w:hAnsi="Times New Roman" w:cs="Times New Roman"/>
          <w:sz w:val="28"/>
          <w:szCs w:val="28"/>
          <w:lang w:eastAsia="ru-RU"/>
        </w:rPr>
        <w:t xml:space="preserve">по соответствующим кодам (составным частям кода) бюджетной классификации Российской Федерации </w:t>
      </w:r>
      <w:r w:rsidR="00FF2F30" w:rsidRPr="00793C38">
        <w:rPr>
          <w:rFonts w:ascii="Times New Roman" w:eastAsia="Times New Roman" w:hAnsi="Times New Roman" w:cs="Times New Roman"/>
          <w:sz w:val="28"/>
          <w:szCs w:val="28"/>
          <w:lang w:eastAsia="ru-RU"/>
        </w:rPr>
        <w:t xml:space="preserve">согласно настоящему Порядку </w:t>
      </w:r>
      <w:r w:rsidR="00FF2F30" w:rsidRPr="00793C38">
        <w:rPr>
          <w:rFonts w:ascii="Times New Roman" w:hAnsi="Times New Roman" w:cs="Times New Roman"/>
          <w:sz w:val="28"/>
          <w:szCs w:val="28"/>
        </w:rPr>
        <w:t>с указанием, в том числе</w:t>
      </w:r>
      <w:r w:rsidR="00FF2F30" w:rsidRPr="00793C38">
        <w:rPr>
          <w:rFonts w:ascii="Times New Roman" w:eastAsia="Times New Roman" w:hAnsi="Times New Roman" w:cs="Times New Roman"/>
          <w:sz w:val="28"/>
          <w:szCs w:val="28"/>
          <w:lang w:eastAsia="ru-RU"/>
        </w:rPr>
        <w:t>:</w:t>
      </w:r>
    </w:p>
    <w:p w:rsidR="00FF2F30" w:rsidRPr="00793C38" w:rsidRDefault="00FF2F30"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 xml:space="preserve">субсидий на </w:t>
      </w:r>
      <w:r w:rsidRPr="00793C38">
        <w:rPr>
          <w:rFonts w:ascii="Times New Roman" w:hAnsi="Times New Roman" w:cs="Times New Roman"/>
          <w:sz w:val="28"/>
          <w:szCs w:val="28"/>
        </w:rPr>
        <w:t>финансовое обеспечение выполнения</w:t>
      </w:r>
      <w:r w:rsidRPr="00793C38">
        <w:rPr>
          <w:rFonts w:ascii="Times New Roman" w:eastAsia="Times New Roman" w:hAnsi="Times New Roman" w:cs="Times New Roman"/>
          <w:sz w:val="28"/>
          <w:szCs w:val="28"/>
          <w:lang w:eastAsia="ru-RU"/>
        </w:rPr>
        <w:t xml:space="preserve"> </w:t>
      </w:r>
      <w:r w:rsidR="008A2D60">
        <w:rPr>
          <w:rFonts w:ascii="Times New Roman" w:eastAsia="Times New Roman" w:hAnsi="Times New Roman" w:cs="Times New Roman"/>
          <w:sz w:val="28"/>
          <w:szCs w:val="28"/>
          <w:lang w:eastAsia="ru-RU"/>
        </w:rPr>
        <w:t xml:space="preserve">муниципального </w:t>
      </w:r>
      <w:r w:rsidRPr="00793C38">
        <w:rPr>
          <w:rFonts w:ascii="Times New Roman" w:eastAsia="Times New Roman" w:hAnsi="Times New Roman" w:cs="Times New Roman"/>
          <w:sz w:val="28"/>
          <w:szCs w:val="28"/>
          <w:lang w:eastAsia="ru-RU"/>
        </w:rPr>
        <w:t>задания;</w:t>
      </w:r>
    </w:p>
    <w:p w:rsidR="00FF2F30" w:rsidRPr="00793C38" w:rsidRDefault="00FF2F30" w:rsidP="008F5E75">
      <w:pPr>
        <w:spacing w:line="312" w:lineRule="auto"/>
        <w:rPr>
          <w:rFonts w:ascii="Times New Roman" w:eastAsia="Times New Roman" w:hAnsi="Times New Roman" w:cs="Times New Roman"/>
          <w:sz w:val="28"/>
          <w:szCs w:val="28"/>
          <w:lang w:eastAsia="ru-RU"/>
        </w:rPr>
      </w:pPr>
      <w:r w:rsidRPr="00793C38">
        <w:rPr>
          <w:rFonts w:ascii="Times New Roman" w:hAnsi="Times New Roman" w:cs="Times New Roman"/>
          <w:sz w:val="28"/>
          <w:szCs w:val="28"/>
        </w:rPr>
        <w:t xml:space="preserve">субсидий, предоставляемых в соответствии с абзацем вторым пункта 1 статьи 78.1 Бюджетного Кодекса Российской Федерации, согласно проекту бюджета </w:t>
      </w:r>
      <w:r w:rsidR="008A2D60">
        <w:rPr>
          <w:rFonts w:ascii="Times New Roman" w:hAnsi="Times New Roman" w:cs="Times New Roman"/>
          <w:sz w:val="28"/>
          <w:szCs w:val="28"/>
        </w:rPr>
        <w:t xml:space="preserve">муниципального образования </w:t>
      </w:r>
      <w:r w:rsidRPr="00793C38">
        <w:rPr>
          <w:rFonts w:ascii="Times New Roman" w:hAnsi="Times New Roman" w:cs="Times New Roman"/>
          <w:sz w:val="28"/>
          <w:szCs w:val="28"/>
        </w:rPr>
        <w:t xml:space="preserve">на очередной финансовый год </w:t>
      </w:r>
      <w:r w:rsidR="008A2D60">
        <w:rPr>
          <w:rFonts w:ascii="Times New Roman" w:hAnsi="Times New Roman" w:cs="Times New Roman"/>
          <w:sz w:val="28"/>
          <w:szCs w:val="28"/>
        </w:rPr>
        <w:t>и плановый пери</w:t>
      </w:r>
      <w:r w:rsidR="00CE66A0">
        <w:rPr>
          <w:rFonts w:ascii="Times New Roman" w:hAnsi="Times New Roman" w:cs="Times New Roman"/>
          <w:sz w:val="28"/>
          <w:szCs w:val="28"/>
        </w:rPr>
        <w:t xml:space="preserve">од на </w:t>
      </w:r>
      <w:r w:rsidRPr="00793C38">
        <w:rPr>
          <w:rFonts w:ascii="Times New Roman" w:hAnsi="Times New Roman" w:cs="Times New Roman"/>
          <w:sz w:val="28"/>
          <w:szCs w:val="28"/>
        </w:rPr>
        <w:t>осуществление соответствующих целей (далее –</w:t>
      </w:r>
      <w:r w:rsidR="00EF5917">
        <w:rPr>
          <w:rFonts w:ascii="Times New Roman" w:hAnsi="Times New Roman" w:cs="Times New Roman"/>
          <w:sz w:val="28"/>
          <w:szCs w:val="28"/>
        </w:rPr>
        <w:t xml:space="preserve"> </w:t>
      </w:r>
      <w:r w:rsidRPr="00793C38">
        <w:rPr>
          <w:rFonts w:ascii="Times New Roman" w:hAnsi="Times New Roman" w:cs="Times New Roman"/>
          <w:sz w:val="28"/>
          <w:szCs w:val="28"/>
        </w:rPr>
        <w:t>субсидия на иные цели);</w:t>
      </w:r>
    </w:p>
    <w:p w:rsidR="00FF2F30" w:rsidRPr="00793C38" w:rsidRDefault="00FF2F30"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бюджетных инвестиций;</w:t>
      </w:r>
    </w:p>
    <w:p w:rsidR="00FF2F30" w:rsidRPr="00793C38" w:rsidRDefault="00FF2F30" w:rsidP="008F5E75">
      <w:pPr>
        <w:pStyle w:val="a4"/>
        <w:spacing w:before="0" w:beforeAutospacing="0" w:after="0" w:afterAutospacing="0" w:line="312" w:lineRule="auto"/>
        <w:ind w:firstLine="567"/>
        <w:jc w:val="both"/>
        <w:rPr>
          <w:sz w:val="28"/>
          <w:szCs w:val="28"/>
        </w:rPr>
      </w:pPr>
      <w:r w:rsidRPr="00793C38">
        <w:rPr>
          <w:sz w:val="28"/>
          <w:szCs w:val="28"/>
        </w:rPr>
        <w:t xml:space="preserve">поступлений от оказания Учреждением услуг (выполнения работ), относящихся в соответствии с уставом Учреждения к его основным видам </w:t>
      </w:r>
      <w:r w:rsidRPr="00793C38">
        <w:rPr>
          <w:sz w:val="28"/>
          <w:szCs w:val="28"/>
        </w:rPr>
        <w:lastRenderedPageBreak/>
        <w:t>деятельности, предоставление которых осуществляется на платной основе, а также поступлений от иной приносящей доход деятельности.</w:t>
      </w:r>
    </w:p>
    <w:p w:rsidR="00090D7F"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2.4. Поступления, указанные в абзацах втором, третьем, четв</w:t>
      </w:r>
      <w:r w:rsidR="00EF5917">
        <w:rPr>
          <w:rFonts w:ascii="Times New Roman" w:eastAsia="Times New Roman" w:hAnsi="Times New Roman" w:cs="Times New Roman"/>
          <w:sz w:val="28"/>
          <w:szCs w:val="28"/>
          <w:lang w:eastAsia="ru-RU"/>
        </w:rPr>
        <w:t>е</w:t>
      </w:r>
      <w:r w:rsidRPr="00793C38">
        <w:rPr>
          <w:rFonts w:ascii="Times New Roman" w:eastAsia="Times New Roman" w:hAnsi="Times New Roman" w:cs="Times New Roman"/>
          <w:sz w:val="28"/>
          <w:szCs w:val="28"/>
          <w:lang w:eastAsia="ru-RU"/>
        </w:rPr>
        <w:t>ртом пункта 2.</w:t>
      </w:r>
      <w:r w:rsidR="00FF2F30" w:rsidRPr="00793C38">
        <w:rPr>
          <w:rFonts w:ascii="Times New Roman" w:eastAsia="Times New Roman" w:hAnsi="Times New Roman" w:cs="Times New Roman"/>
          <w:sz w:val="28"/>
          <w:szCs w:val="28"/>
          <w:lang w:eastAsia="ru-RU"/>
        </w:rPr>
        <w:t>3</w:t>
      </w:r>
      <w:r w:rsidRPr="00793C38">
        <w:rPr>
          <w:rFonts w:ascii="Times New Roman" w:eastAsia="Times New Roman" w:hAnsi="Times New Roman" w:cs="Times New Roman"/>
          <w:sz w:val="28"/>
          <w:szCs w:val="28"/>
          <w:lang w:eastAsia="ru-RU"/>
        </w:rPr>
        <w:t xml:space="preserve"> настоящего Порядка</w:t>
      </w:r>
      <w:r w:rsidR="00EF5917">
        <w:rPr>
          <w:rFonts w:ascii="Times New Roman" w:eastAsia="Times New Roman" w:hAnsi="Times New Roman" w:cs="Times New Roman"/>
          <w:sz w:val="28"/>
          <w:szCs w:val="28"/>
          <w:lang w:eastAsia="ru-RU"/>
        </w:rPr>
        <w:t>,</w:t>
      </w:r>
      <w:r w:rsidRPr="00793C38">
        <w:rPr>
          <w:rFonts w:ascii="Times New Roman" w:eastAsia="Times New Roman" w:hAnsi="Times New Roman" w:cs="Times New Roman"/>
          <w:sz w:val="28"/>
          <w:szCs w:val="28"/>
          <w:lang w:eastAsia="ru-RU"/>
        </w:rPr>
        <w:t xml:space="preserve"> формируются Учреждением на основании информации, представленной </w:t>
      </w:r>
      <w:r w:rsidR="00CE66A0">
        <w:rPr>
          <w:rFonts w:ascii="Times New Roman" w:eastAsia="Times New Roman" w:hAnsi="Times New Roman" w:cs="Times New Roman"/>
          <w:sz w:val="28"/>
          <w:szCs w:val="28"/>
          <w:lang w:eastAsia="ru-RU"/>
        </w:rPr>
        <w:t xml:space="preserve">отделом </w:t>
      </w:r>
      <w:r w:rsidR="00595BB1">
        <w:rPr>
          <w:rFonts w:ascii="Times New Roman" w:eastAsia="Times New Roman" w:hAnsi="Times New Roman" w:cs="Times New Roman"/>
          <w:sz w:val="28"/>
          <w:szCs w:val="28"/>
          <w:lang w:eastAsia="ru-RU"/>
        </w:rPr>
        <w:t xml:space="preserve">финансового </w:t>
      </w:r>
      <w:r w:rsidR="00CE66A0">
        <w:rPr>
          <w:rFonts w:ascii="Times New Roman" w:eastAsia="Times New Roman" w:hAnsi="Times New Roman" w:cs="Times New Roman"/>
          <w:sz w:val="28"/>
          <w:szCs w:val="28"/>
          <w:lang w:eastAsia="ru-RU"/>
        </w:rPr>
        <w:t xml:space="preserve">управления администрации </w:t>
      </w:r>
      <w:r w:rsidR="00CE66A0" w:rsidRPr="002625D7">
        <w:rPr>
          <w:rFonts w:ascii="Times New Roman" w:hAnsi="Times New Roman" w:cs="Times New Roman"/>
          <w:sz w:val="28"/>
          <w:szCs w:val="28"/>
        </w:rPr>
        <w:t>муниципального образования «Муринское городское поселение» Всеволожского муниципального района Ленинградской области</w:t>
      </w:r>
      <w:r w:rsidR="00CE66A0">
        <w:rPr>
          <w:rFonts w:ascii="Times New Roman" w:hAnsi="Times New Roman" w:cs="Times New Roman"/>
          <w:sz w:val="28"/>
          <w:szCs w:val="28"/>
        </w:rPr>
        <w:t xml:space="preserve"> (далее - </w:t>
      </w:r>
      <w:r w:rsidRPr="00793C38">
        <w:rPr>
          <w:rFonts w:ascii="Times New Roman" w:eastAsia="Times New Roman" w:hAnsi="Times New Roman" w:cs="Times New Roman"/>
          <w:sz w:val="28"/>
          <w:szCs w:val="28"/>
          <w:lang w:eastAsia="ru-RU"/>
        </w:rPr>
        <w:t xml:space="preserve"> </w:t>
      </w:r>
      <w:r w:rsidR="00CE66A0">
        <w:rPr>
          <w:rFonts w:ascii="Times New Roman" w:eastAsia="Times New Roman" w:hAnsi="Times New Roman" w:cs="Times New Roman"/>
          <w:sz w:val="28"/>
          <w:szCs w:val="28"/>
          <w:lang w:eastAsia="ru-RU"/>
        </w:rPr>
        <w:t xml:space="preserve">отдел </w:t>
      </w:r>
      <w:r w:rsidR="00595BB1">
        <w:rPr>
          <w:rFonts w:ascii="Times New Roman" w:eastAsia="Times New Roman" w:hAnsi="Times New Roman" w:cs="Times New Roman"/>
          <w:sz w:val="28"/>
          <w:szCs w:val="28"/>
          <w:lang w:eastAsia="ru-RU"/>
        </w:rPr>
        <w:t xml:space="preserve">финансового </w:t>
      </w:r>
      <w:r w:rsidR="00CE66A0">
        <w:rPr>
          <w:rFonts w:ascii="Times New Roman" w:eastAsia="Times New Roman" w:hAnsi="Times New Roman" w:cs="Times New Roman"/>
          <w:sz w:val="28"/>
          <w:szCs w:val="28"/>
          <w:lang w:eastAsia="ru-RU"/>
        </w:rPr>
        <w:t xml:space="preserve">управления) </w:t>
      </w:r>
      <w:r w:rsidRPr="00793C38">
        <w:rPr>
          <w:rFonts w:ascii="Times New Roman" w:eastAsia="Times New Roman" w:hAnsi="Times New Roman" w:cs="Times New Roman"/>
          <w:sz w:val="28"/>
          <w:szCs w:val="28"/>
          <w:lang w:eastAsia="ru-RU"/>
        </w:rPr>
        <w:t xml:space="preserve">на этапе формирования проекта бюджета </w:t>
      </w:r>
      <w:r w:rsidR="00CE66A0">
        <w:rPr>
          <w:rFonts w:ascii="Times New Roman" w:eastAsia="Times New Roman" w:hAnsi="Times New Roman" w:cs="Times New Roman"/>
          <w:sz w:val="28"/>
          <w:szCs w:val="28"/>
          <w:lang w:eastAsia="ru-RU"/>
        </w:rPr>
        <w:t>муниципального образования</w:t>
      </w:r>
      <w:r w:rsidRPr="00793C38">
        <w:rPr>
          <w:rFonts w:ascii="Times New Roman" w:eastAsia="Times New Roman" w:hAnsi="Times New Roman" w:cs="Times New Roman"/>
          <w:sz w:val="28"/>
          <w:szCs w:val="28"/>
          <w:lang w:eastAsia="ru-RU"/>
        </w:rPr>
        <w:t xml:space="preserve"> на очередной финансовый год</w:t>
      </w:r>
      <w:r w:rsidR="00CE66A0">
        <w:rPr>
          <w:rFonts w:ascii="Times New Roman" w:eastAsia="Times New Roman" w:hAnsi="Times New Roman" w:cs="Times New Roman"/>
          <w:sz w:val="28"/>
          <w:szCs w:val="28"/>
          <w:lang w:eastAsia="ru-RU"/>
        </w:rPr>
        <w:t xml:space="preserve"> и плановый период</w:t>
      </w:r>
      <w:r w:rsidRPr="00793C38">
        <w:rPr>
          <w:rFonts w:ascii="Times New Roman" w:eastAsia="Times New Roman" w:hAnsi="Times New Roman" w:cs="Times New Roman"/>
          <w:sz w:val="28"/>
          <w:szCs w:val="28"/>
          <w:lang w:eastAsia="ru-RU"/>
        </w:rPr>
        <w:t>.</w:t>
      </w:r>
    </w:p>
    <w:p w:rsidR="00090D7F"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hAnsi="Times New Roman" w:cs="Times New Roman"/>
          <w:sz w:val="28"/>
          <w:szCs w:val="28"/>
        </w:rPr>
        <w:t>Поступления, указанные в абзаце пятом пункта 2.</w:t>
      </w:r>
      <w:r w:rsidR="00FF2F30" w:rsidRPr="00793C38">
        <w:rPr>
          <w:rFonts w:ascii="Times New Roman" w:hAnsi="Times New Roman" w:cs="Times New Roman"/>
          <w:sz w:val="28"/>
          <w:szCs w:val="28"/>
        </w:rPr>
        <w:t>3</w:t>
      </w:r>
      <w:r w:rsidRPr="00793C38">
        <w:rPr>
          <w:rFonts w:ascii="Times New Roman" w:hAnsi="Times New Roman" w:cs="Times New Roman"/>
          <w:sz w:val="28"/>
          <w:szCs w:val="28"/>
        </w:rPr>
        <w:t xml:space="preserve"> настоящего Порядка, рассчитываются исходя из планируемого объема оказания услуг (выполнения работ) </w:t>
      </w:r>
      <w:r w:rsidR="00CE66A0" w:rsidRPr="00793C38">
        <w:rPr>
          <w:rFonts w:ascii="Times New Roman" w:hAnsi="Times New Roman" w:cs="Times New Roman"/>
          <w:sz w:val="28"/>
          <w:szCs w:val="28"/>
        </w:rPr>
        <w:t xml:space="preserve">и планируемой стоимостью их реализации </w:t>
      </w:r>
      <w:r w:rsidRPr="00793C38">
        <w:rPr>
          <w:rFonts w:ascii="Times New Roman" w:hAnsi="Times New Roman" w:cs="Times New Roman"/>
          <w:sz w:val="28"/>
          <w:szCs w:val="28"/>
        </w:rPr>
        <w:t xml:space="preserve">в очередном финансовом году </w:t>
      </w:r>
      <w:r w:rsidR="00CE66A0">
        <w:rPr>
          <w:rFonts w:ascii="Times New Roman" w:hAnsi="Times New Roman" w:cs="Times New Roman"/>
          <w:sz w:val="28"/>
          <w:szCs w:val="28"/>
        </w:rPr>
        <w:t>и плановом периоде</w:t>
      </w:r>
      <w:r w:rsidRPr="00793C38">
        <w:rPr>
          <w:rFonts w:ascii="Times New Roman" w:hAnsi="Times New Roman" w:cs="Times New Roman"/>
          <w:sz w:val="28"/>
          <w:szCs w:val="28"/>
        </w:rPr>
        <w:t>.</w:t>
      </w:r>
    </w:p>
    <w:p w:rsidR="00090D7F"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sz w:val="28"/>
          <w:szCs w:val="28"/>
          <w:lang w:eastAsia="ru-RU"/>
        </w:rPr>
        <w:t>2.</w:t>
      </w:r>
      <w:r w:rsidR="00FF2F30" w:rsidRPr="00793C38">
        <w:rPr>
          <w:rFonts w:ascii="Times New Roman" w:eastAsia="Times New Roman" w:hAnsi="Times New Roman" w:cs="Times New Roman"/>
          <w:sz w:val="28"/>
          <w:szCs w:val="28"/>
          <w:lang w:eastAsia="ru-RU"/>
        </w:rPr>
        <w:t>5</w:t>
      </w:r>
      <w:r w:rsidRPr="00793C38">
        <w:rPr>
          <w:rFonts w:ascii="Times New Roman" w:eastAsia="Times New Roman" w:hAnsi="Times New Roman" w:cs="Times New Roman"/>
          <w:sz w:val="28"/>
          <w:szCs w:val="28"/>
          <w:lang w:eastAsia="ru-RU"/>
        </w:rPr>
        <w:t>. Плановые показатели по поступлениям указываются в разрезе видов услуг (работ).</w:t>
      </w:r>
    </w:p>
    <w:p w:rsidR="00AB5954" w:rsidRPr="00793C38" w:rsidRDefault="00090D7F" w:rsidP="008F5E75">
      <w:pPr>
        <w:pStyle w:val="a4"/>
        <w:spacing w:before="0" w:beforeAutospacing="0" w:after="0" w:afterAutospacing="0" w:line="312" w:lineRule="auto"/>
        <w:ind w:firstLine="567"/>
        <w:jc w:val="both"/>
        <w:rPr>
          <w:sz w:val="28"/>
          <w:szCs w:val="28"/>
        </w:rPr>
      </w:pPr>
      <w:r w:rsidRPr="00793C38">
        <w:rPr>
          <w:sz w:val="28"/>
          <w:szCs w:val="28"/>
        </w:rPr>
        <w:t>2.</w:t>
      </w:r>
      <w:r w:rsidR="00FF2F30" w:rsidRPr="00793C38">
        <w:rPr>
          <w:sz w:val="28"/>
          <w:szCs w:val="28"/>
        </w:rPr>
        <w:t>6</w:t>
      </w:r>
      <w:r w:rsidRPr="00793C38">
        <w:rPr>
          <w:sz w:val="28"/>
          <w:szCs w:val="28"/>
        </w:rPr>
        <w:t>. </w:t>
      </w:r>
      <w:r w:rsidR="00AB5954" w:rsidRPr="00793C38">
        <w:rPr>
          <w:sz w:val="28"/>
          <w:szCs w:val="28"/>
        </w:rPr>
        <w:t>Плановые показатели по выплатам формируются Учреждением в соответствии с настоящим Порядком с детализацией до уровня групп и подгрупп видов расходов бюджетной классификации Российской Федерации,</w:t>
      </w:r>
      <w:r w:rsidR="00AB5954" w:rsidRPr="00793C38">
        <w:rPr>
          <w:color w:val="FF0000"/>
          <w:sz w:val="28"/>
          <w:szCs w:val="28"/>
        </w:rPr>
        <w:t> </w:t>
      </w:r>
      <w:r w:rsidR="00AB5954" w:rsidRPr="00793C38">
        <w:rPr>
          <w:sz w:val="28"/>
          <w:szCs w:val="28"/>
        </w:rPr>
        <w:t>с указанием кода группы классификации операций сектора государственного управления.</w:t>
      </w:r>
    </w:p>
    <w:p w:rsidR="00AB5954" w:rsidRPr="00793C38" w:rsidRDefault="00AB5954" w:rsidP="008F5E75">
      <w:pPr>
        <w:pStyle w:val="a4"/>
        <w:spacing w:before="0" w:beforeAutospacing="0" w:after="0" w:afterAutospacing="0" w:line="312" w:lineRule="auto"/>
        <w:ind w:firstLine="567"/>
        <w:jc w:val="both"/>
        <w:rPr>
          <w:sz w:val="28"/>
          <w:szCs w:val="28"/>
        </w:rPr>
      </w:pPr>
      <w:r w:rsidRPr="00793C38">
        <w:rPr>
          <w:sz w:val="28"/>
          <w:szCs w:val="28"/>
        </w:rPr>
        <w:t>К представляемому на утверждение проекту Плана прилагаются расчеты (обоснования) плановых показателей по выплатам, использованные при формировании Плана, являющиеся справочной информацией к Плану, формируемые по форме согласно приложению № 2 к настоящему Порядку.</w:t>
      </w:r>
    </w:p>
    <w:p w:rsidR="00AB5954" w:rsidRPr="00793C38" w:rsidRDefault="00AB5954" w:rsidP="008F5E75">
      <w:pPr>
        <w:pStyle w:val="a4"/>
        <w:spacing w:before="0" w:beforeAutospacing="0" w:after="0" w:afterAutospacing="0" w:line="312" w:lineRule="auto"/>
        <w:ind w:firstLine="567"/>
        <w:jc w:val="both"/>
        <w:rPr>
          <w:sz w:val="28"/>
          <w:szCs w:val="28"/>
        </w:rPr>
      </w:pPr>
      <w:r w:rsidRPr="00793C38">
        <w:rPr>
          <w:sz w:val="28"/>
          <w:szCs w:val="28"/>
        </w:rPr>
        <w:t>Форматы таблиц приложения № 2 к настоящему Порядку могут быть изменены (с соблюдением структуры, в том числе строк и граф таблицы) и дополнены иными графами, строками, а также дополнитель</w:t>
      </w:r>
      <w:r w:rsidR="001B6D10">
        <w:rPr>
          <w:sz w:val="28"/>
          <w:szCs w:val="28"/>
        </w:rPr>
        <w:t>ными реквизитами и показателями в зависимости от потребностей Учреждения, возникающих в процессе деятельности.</w:t>
      </w:r>
    </w:p>
    <w:p w:rsidR="00AB5954" w:rsidRPr="00793C38" w:rsidRDefault="00AB5954" w:rsidP="008F5E75">
      <w:pPr>
        <w:pStyle w:val="a4"/>
        <w:spacing w:before="0" w:beforeAutospacing="0" w:after="0" w:afterAutospacing="0" w:line="312" w:lineRule="auto"/>
        <w:ind w:firstLine="567"/>
        <w:jc w:val="both"/>
        <w:rPr>
          <w:sz w:val="28"/>
          <w:szCs w:val="28"/>
        </w:rPr>
      </w:pPr>
      <w:r w:rsidRPr="00793C38">
        <w:rPr>
          <w:sz w:val="28"/>
          <w:szCs w:val="28"/>
        </w:rPr>
        <w:t>Учреждение вправе применять дополнительные расчеты (обоснования) показателей, отраженных в таблицах приложения № 2 к настоящему Порядку, в соответствии с разработанными им дополнительными таблицами.</w:t>
      </w:r>
    </w:p>
    <w:p w:rsidR="00AB5954" w:rsidRPr="00793C38" w:rsidRDefault="00AB5954" w:rsidP="008F5E75">
      <w:pPr>
        <w:pStyle w:val="a4"/>
        <w:spacing w:before="0" w:beforeAutospacing="0" w:after="0" w:afterAutospacing="0" w:line="312" w:lineRule="auto"/>
        <w:ind w:firstLine="567"/>
        <w:jc w:val="both"/>
        <w:rPr>
          <w:sz w:val="28"/>
          <w:szCs w:val="28"/>
        </w:rPr>
      </w:pPr>
      <w:r w:rsidRPr="00793C38">
        <w:rPr>
          <w:sz w:val="28"/>
          <w:szCs w:val="28"/>
        </w:rPr>
        <w:lastRenderedPageBreak/>
        <w:t xml:space="preserve">В случае, если в соответствии со структурой затрат отдельные виды выплат </w:t>
      </w:r>
      <w:r w:rsidR="00CD75BF">
        <w:rPr>
          <w:sz w:val="28"/>
          <w:szCs w:val="28"/>
        </w:rPr>
        <w:t>У</w:t>
      </w:r>
      <w:r w:rsidRPr="00793C38">
        <w:rPr>
          <w:sz w:val="28"/>
          <w:szCs w:val="28"/>
        </w:rPr>
        <w:t>чреждением не осуществляются, то соответствующие расчеты (обоснования) к показателям Плана не формируются.</w:t>
      </w:r>
    </w:p>
    <w:p w:rsidR="001D4F6A" w:rsidRPr="00793C38" w:rsidRDefault="001D4F6A" w:rsidP="008F5E75">
      <w:pPr>
        <w:pStyle w:val="a4"/>
        <w:spacing w:before="0" w:beforeAutospacing="0" w:after="0" w:afterAutospacing="0" w:line="312" w:lineRule="auto"/>
        <w:ind w:firstLine="567"/>
        <w:jc w:val="both"/>
        <w:rPr>
          <w:sz w:val="28"/>
          <w:szCs w:val="28"/>
        </w:rPr>
      </w:pPr>
    </w:p>
    <w:p w:rsidR="001D4F6A" w:rsidRPr="00793C38" w:rsidRDefault="001D4F6A" w:rsidP="008F5E75">
      <w:pPr>
        <w:pStyle w:val="a4"/>
        <w:spacing w:before="0" w:beforeAutospacing="0" w:after="0" w:afterAutospacing="0" w:line="312" w:lineRule="auto"/>
        <w:ind w:firstLine="567"/>
        <w:jc w:val="center"/>
        <w:rPr>
          <w:b/>
          <w:sz w:val="28"/>
          <w:szCs w:val="28"/>
        </w:rPr>
      </w:pPr>
      <w:r w:rsidRPr="00793C38">
        <w:rPr>
          <w:b/>
          <w:sz w:val="28"/>
          <w:szCs w:val="28"/>
          <w:lang w:val="en-US"/>
        </w:rPr>
        <w:t>III</w:t>
      </w:r>
      <w:r w:rsidRPr="00793C38">
        <w:rPr>
          <w:b/>
          <w:sz w:val="28"/>
          <w:szCs w:val="28"/>
        </w:rPr>
        <w:t>. Формирование обоснований (расчетов) плановых показателей поступлений и выплат</w:t>
      </w:r>
    </w:p>
    <w:p w:rsidR="001D4F6A" w:rsidRPr="00793C38" w:rsidRDefault="001D4F6A" w:rsidP="008F5E75">
      <w:pPr>
        <w:pStyle w:val="a4"/>
        <w:spacing w:before="0" w:beforeAutospacing="0" w:after="0" w:afterAutospacing="0" w:line="312" w:lineRule="auto"/>
        <w:ind w:firstLine="567"/>
        <w:jc w:val="both"/>
        <w:rPr>
          <w:sz w:val="28"/>
          <w:szCs w:val="28"/>
        </w:rPr>
      </w:pP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3.1.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w:t>
      </w:r>
      <w:r w:rsidR="00EF5917">
        <w:rPr>
          <w:rFonts w:ascii="Times New Roman" w:hAnsi="Times New Roman" w:cs="Times New Roman"/>
          <w:sz w:val="28"/>
          <w:szCs w:val="28"/>
        </w:rPr>
        <w:t>У</w:t>
      </w:r>
      <w:r w:rsidRPr="00793C38">
        <w:rPr>
          <w:rFonts w:ascii="Times New Roman" w:hAnsi="Times New Roman" w:cs="Times New Roman"/>
          <w:sz w:val="28"/>
          <w:szCs w:val="28"/>
        </w:rPr>
        <w:t>чреждением по доходам и полученных на начало текущего финансового года предварительных платежей (авансов) по договорам (контрактам, соглашениям).</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3.2. Расчеты доходов формируются:</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по доходам от использования собственности (в том числе доходы в виде арендной платы, от распоряжения правами на результаты интеллектуальной деятельности и средствами индивидуализации);</w:t>
      </w:r>
    </w:p>
    <w:p w:rsidR="001D4F6A" w:rsidRPr="00793C38" w:rsidRDefault="001D4F6A" w:rsidP="008F5E75">
      <w:pPr>
        <w:pStyle w:val="ConsPlusNormal"/>
        <w:spacing w:line="312" w:lineRule="auto"/>
        <w:ind w:firstLine="709"/>
        <w:jc w:val="both"/>
        <w:rPr>
          <w:rFonts w:ascii="Times New Roman" w:hAnsi="Times New Roman" w:cs="Times New Roman"/>
          <w:color w:val="FF0000"/>
          <w:sz w:val="28"/>
          <w:szCs w:val="28"/>
        </w:rPr>
      </w:pPr>
      <w:r w:rsidRPr="00793C38">
        <w:rPr>
          <w:rFonts w:ascii="Times New Roman" w:hAnsi="Times New Roman" w:cs="Times New Roman"/>
          <w:sz w:val="28"/>
          <w:szCs w:val="28"/>
        </w:rPr>
        <w:t xml:space="preserve">по доходам от оказания услуг (выполнения работ) (в том числе в виде субсидии на финансовое обеспечение выполнения </w:t>
      </w:r>
      <w:r w:rsidR="0062296D">
        <w:rPr>
          <w:rFonts w:ascii="Times New Roman" w:hAnsi="Times New Roman" w:cs="Times New Roman"/>
          <w:sz w:val="28"/>
          <w:szCs w:val="28"/>
        </w:rPr>
        <w:t>муниципального</w:t>
      </w:r>
      <w:r w:rsidRPr="00793C38">
        <w:rPr>
          <w:rFonts w:ascii="Times New Roman" w:hAnsi="Times New Roman" w:cs="Times New Roman"/>
          <w:sz w:val="28"/>
          <w:szCs w:val="28"/>
        </w:rPr>
        <w:t xml:space="preserve"> задания</w:t>
      </w:r>
      <w:r w:rsidR="003D4723">
        <w:rPr>
          <w:rFonts w:ascii="Times New Roman" w:hAnsi="Times New Roman" w:cs="Times New Roman"/>
          <w:sz w:val="28"/>
          <w:szCs w:val="28"/>
        </w:rPr>
        <w:t>)</w:t>
      </w:r>
      <w:r w:rsidR="00196AA6" w:rsidRPr="00793C38">
        <w:rPr>
          <w:rFonts w:ascii="Times New Roman" w:hAnsi="Times New Roman" w:cs="Times New Roman"/>
          <w:sz w:val="28"/>
          <w:szCs w:val="28"/>
        </w:rPr>
        <w:t>;</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по доходам в виде штрафов, возмещения ущерба (в том числе включая штрафы, пени и неустойки за нарушение условий контрактов (договоров)</w:t>
      </w:r>
      <w:r w:rsidR="003D4723">
        <w:rPr>
          <w:rFonts w:ascii="Times New Roman" w:hAnsi="Times New Roman" w:cs="Times New Roman"/>
          <w:sz w:val="28"/>
          <w:szCs w:val="28"/>
        </w:rPr>
        <w:t>)</w:t>
      </w:r>
      <w:r w:rsidRPr="00793C38">
        <w:rPr>
          <w:rFonts w:ascii="Times New Roman" w:hAnsi="Times New Roman" w:cs="Times New Roman"/>
          <w:sz w:val="28"/>
          <w:szCs w:val="28"/>
        </w:rPr>
        <w:t>;</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по доходам в виде безвозмездных денежных поступлений (в том числе грантов, пожертвований);</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по доходам в виде целевых субсидий;</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по доходам от операций с активами.</w:t>
      </w:r>
    </w:p>
    <w:p w:rsidR="001D4F6A"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3.3</w:t>
      </w:r>
      <w:r w:rsidR="001D4F6A" w:rsidRPr="00793C38">
        <w:rPr>
          <w:rFonts w:ascii="Times New Roman" w:hAnsi="Times New Roman" w:cs="Times New Roman"/>
          <w:sz w:val="28"/>
          <w:szCs w:val="28"/>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lastRenderedPageBreak/>
        <w:t>Расчет доходов в виде возмещения расходов, понесенных в связи с эксплуатацией государственного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Расчет доходов от распоряжения правами на результаты интеллектуальной деятельности и средства индивидуализации, в том числе по лицензионным договорам, осуществляется исходя из планируемого объема предоставления прав на использование объектов и платы за использование одного объекта.</w:t>
      </w:r>
    </w:p>
    <w:p w:rsidR="001D4F6A"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3.4</w:t>
      </w:r>
      <w:r w:rsidR="001D4F6A" w:rsidRPr="00793C38">
        <w:rPr>
          <w:rFonts w:ascii="Times New Roman" w:hAnsi="Times New Roman" w:cs="Times New Roman"/>
          <w:sz w:val="28"/>
          <w:szCs w:val="28"/>
        </w:rPr>
        <w:t xml:space="preserve">. Расчет доходов от оказания услуг (выполнения работ) сверх установленного </w:t>
      </w:r>
      <w:r w:rsidR="0062296D">
        <w:rPr>
          <w:rFonts w:ascii="Times New Roman" w:hAnsi="Times New Roman" w:cs="Times New Roman"/>
          <w:sz w:val="28"/>
          <w:szCs w:val="28"/>
        </w:rPr>
        <w:t>муниципального</w:t>
      </w:r>
      <w:r w:rsidR="001D4F6A" w:rsidRPr="00793C38">
        <w:rPr>
          <w:rFonts w:ascii="Times New Roman" w:hAnsi="Times New Roman" w:cs="Times New Roman"/>
          <w:sz w:val="28"/>
          <w:szCs w:val="28"/>
        </w:rPr>
        <w:t xml:space="preserve"> задания осуществляется исходя из планируемого объема оказания платных услуг (выполнения работ) и их планируемой стоимости.</w:t>
      </w:r>
    </w:p>
    <w:p w:rsidR="001D4F6A" w:rsidRPr="00793C38" w:rsidRDefault="001D4F6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Расчет доходов от оказания услуг (выполнения работ) в рамках установленного </w:t>
      </w:r>
      <w:r w:rsidR="0062296D">
        <w:rPr>
          <w:rFonts w:ascii="Times New Roman" w:hAnsi="Times New Roman" w:cs="Times New Roman"/>
          <w:sz w:val="28"/>
          <w:szCs w:val="28"/>
        </w:rPr>
        <w:t>муниципального</w:t>
      </w:r>
      <w:r w:rsidRPr="00793C38">
        <w:rPr>
          <w:rFonts w:ascii="Times New Roman" w:hAnsi="Times New Roman" w:cs="Times New Roman"/>
          <w:sz w:val="28"/>
          <w:szCs w:val="28"/>
        </w:rPr>
        <w:t xml:space="preserve"> задания в случаях, установленных </w:t>
      </w:r>
      <w:r w:rsidR="00557AC6" w:rsidRPr="00793C38">
        <w:rPr>
          <w:rFonts w:ascii="Times New Roman" w:hAnsi="Times New Roman" w:cs="Times New Roman"/>
          <w:sz w:val="28"/>
          <w:szCs w:val="28"/>
        </w:rPr>
        <w:t>законодательством Российской Федерации</w:t>
      </w:r>
      <w:r w:rsidRPr="00793C38">
        <w:rPr>
          <w:rFonts w:ascii="Times New Roman" w:hAnsi="Times New Roman" w:cs="Times New Roman"/>
          <w:sz w:val="28"/>
          <w:szCs w:val="28"/>
        </w:rPr>
        <w:t xml:space="preserve">, осуществляется в соответствии с объемом услуг (работ), установленных </w:t>
      </w:r>
      <w:r w:rsidR="0062296D">
        <w:rPr>
          <w:rFonts w:ascii="Times New Roman" w:hAnsi="Times New Roman" w:cs="Times New Roman"/>
          <w:sz w:val="28"/>
          <w:szCs w:val="28"/>
        </w:rPr>
        <w:t>муниципальным</w:t>
      </w:r>
      <w:r w:rsidRPr="00793C38">
        <w:rPr>
          <w:rFonts w:ascii="Times New Roman" w:hAnsi="Times New Roman" w:cs="Times New Roman"/>
          <w:sz w:val="28"/>
          <w:szCs w:val="28"/>
        </w:rPr>
        <w:t xml:space="preserve"> заданием, и платой (ценой, тарифом) за указанную услугу (работу).</w:t>
      </w:r>
    </w:p>
    <w:p w:rsidR="001D4F6A"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3.5</w:t>
      </w:r>
      <w:r w:rsidR="001D4F6A" w:rsidRPr="00793C38">
        <w:rPr>
          <w:rFonts w:ascii="Times New Roman" w:hAnsi="Times New Roman" w:cs="Times New Roman"/>
          <w:sz w:val="28"/>
          <w:szCs w:val="28"/>
        </w:rPr>
        <w:t>.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1D4F6A" w:rsidRPr="00793C38" w:rsidRDefault="000B55D2" w:rsidP="008F5E75">
      <w:pPr>
        <w:pStyle w:val="a4"/>
        <w:spacing w:before="0" w:beforeAutospacing="0" w:after="0" w:afterAutospacing="0" w:line="312" w:lineRule="auto"/>
        <w:ind w:firstLine="709"/>
        <w:jc w:val="both"/>
        <w:rPr>
          <w:sz w:val="28"/>
          <w:szCs w:val="28"/>
        </w:rPr>
      </w:pPr>
      <w:r w:rsidRPr="00793C38">
        <w:rPr>
          <w:sz w:val="28"/>
          <w:szCs w:val="28"/>
        </w:rPr>
        <w:t>3.6</w:t>
      </w:r>
      <w:r w:rsidR="001D4F6A" w:rsidRPr="00793C38">
        <w:rPr>
          <w:sz w:val="28"/>
          <w:szCs w:val="28"/>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w:t>
      </w:r>
      <w:r w:rsidR="00196AA6" w:rsidRPr="00793C38">
        <w:rPr>
          <w:sz w:val="28"/>
          <w:szCs w:val="28"/>
        </w:rPr>
        <w:t>.</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3.7. </w:t>
      </w:r>
      <w:proofErr w:type="gramStart"/>
      <w:r w:rsidRPr="00793C38">
        <w:rPr>
          <w:rFonts w:ascii="Times New Roman" w:hAnsi="Times New Roman" w:cs="Times New Roman"/>
          <w:sz w:val="28"/>
          <w:szCs w:val="28"/>
        </w:rPr>
        <w:t xml:space="preserve">Расчет расходов осуществляется по видам расходов с учетом норм трудовых, материальных, технических ресурсов, используемых для оказания </w:t>
      </w:r>
      <w:r w:rsidR="00CD75BF">
        <w:rPr>
          <w:rFonts w:ascii="Times New Roman" w:hAnsi="Times New Roman" w:cs="Times New Roman"/>
          <w:sz w:val="28"/>
          <w:szCs w:val="28"/>
        </w:rPr>
        <w:t>У</w:t>
      </w:r>
      <w:r w:rsidRPr="00793C38">
        <w:rPr>
          <w:rFonts w:ascii="Times New Roman" w:hAnsi="Times New Roman" w:cs="Times New Roman"/>
          <w:sz w:val="28"/>
          <w:szCs w:val="28"/>
        </w:rPr>
        <w:t>чреждением услуг (выполнения работ), а также требований, установленных нормативными правовыми (правовыми) актами</w:t>
      </w:r>
      <w:r w:rsidR="007B5ACB">
        <w:rPr>
          <w:rFonts w:ascii="Times New Roman" w:hAnsi="Times New Roman" w:cs="Times New Roman"/>
          <w:sz w:val="28"/>
          <w:szCs w:val="28"/>
        </w:rPr>
        <w:t xml:space="preserve"> Российской Федерации и </w:t>
      </w:r>
      <w:r w:rsidR="0062296D">
        <w:rPr>
          <w:rFonts w:ascii="Times New Roman" w:hAnsi="Times New Roman" w:cs="Times New Roman"/>
          <w:sz w:val="28"/>
          <w:szCs w:val="28"/>
        </w:rPr>
        <w:t>муниципальными нормативными правовыми актами</w:t>
      </w:r>
      <w:r w:rsidRPr="00793C38">
        <w:rPr>
          <w:rFonts w:ascii="Times New Roman" w:hAnsi="Times New Roman" w:cs="Times New Roman"/>
          <w:sz w:val="28"/>
          <w:szCs w:val="28"/>
        </w:rPr>
        <w:t xml:space="preserve">, в том числе ГОСТами, </w:t>
      </w:r>
      <w:r w:rsidRPr="00793C38">
        <w:rPr>
          <w:rFonts w:ascii="Times New Roman" w:hAnsi="Times New Roman" w:cs="Times New Roman"/>
          <w:sz w:val="28"/>
          <w:szCs w:val="28"/>
        </w:rPr>
        <w:lastRenderedPageBreak/>
        <w:t>СНиПами, СанПиНами, стандартами, порядками и регламентами (паспортами) оказания государственных  услуг (выполнения работ).</w:t>
      </w:r>
      <w:proofErr w:type="gramEnd"/>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3.8. В расчет расходов на оплату труда и страховых взносов на обязательное социальное страхование в части работников </w:t>
      </w:r>
      <w:r w:rsidR="00CD75BF">
        <w:rPr>
          <w:rFonts w:ascii="Times New Roman" w:hAnsi="Times New Roman" w:cs="Times New Roman"/>
          <w:sz w:val="28"/>
          <w:szCs w:val="28"/>
        </w:rPr>
        <w:t>У</w:t>
      </w:r>
      <w:r w:rsidRPr="00793C38">
        <w:rPr>
          <w:rFonts w:ascii="Times New Roman" w:hAnsi="Times New Roman" w:cs="Times New Roman"/>
          <w:sz w:val="28"/>
          <w:szCs w:val="28"/>
        </w:rPr>
        <w:t>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w:t>
      </w:r>
      <w:r w:rsidR="0062296D">
        <w:rPr>
          <w:rFonts w:ascii="Times New Roman" w:hAnsi="Times New Roman" w:cs="Times New Roman"/>
          <w:sz w:val="28"/>
          <w:szCs w:val="28"/>
        </w:rPr>
        <w:t>муниципальными нормативными актами</w:t>
      </w:r>
      <w:r w:rsidRPr="00793C38">
        <w:rPr>
          <w:rFonts w:ascii="Times New Roman" w:hAnsi="Times New Roman" w:cs="Times New Roman"/>
          <w:sz w:val="28"/>
          <w:szCs w:val="28"/>
        </w:rPr>
        <w:t xml:space="preserve">, локальными нормативными актами </w:t>
      </w:r>
      <w:r w:rsidR="00CD75BF">
        <w:rPr>
          <w:rFonts w:ascii="Times New Roman" w:hAnsi="Times New Roman" w:cs="Times New Roman"/>
          <w:sz w:val="28"/>
          <w:szCs w:val="28"/>
        </w:rPr>
        <w:t>У</w:t>
      </w:r>
      <w:r w:rsidRPr="00793C38">
        <w:rPr>
          <w:rFonts w:ascii="Times New Roman" w:hAnsi="Times New Roman" w:cs="Times New Roman"/>
          <w:sz w:val="28"/>
          <w:szCs w:val="28"/>
        </w:rPr>
        <w:t>чреждения в соответствии с утвержденным штатным расписанием.</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3.9.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иные компенсационные выплаты работникам, предусмотренные законодательством Российской Федерации, коллективным трудовым договором, локальными актами </w:t>
      </w:r>
      <w:r w:rsidR="00CD75BF">
        <w:rPr>
          <w:rFonts w:ascii="Times New Roman" w:hAnsi="Times New Roman" w:cs="Times New Roman"/>
          <w:sz w:val="28"/>
          <w:szCs w:val="28"/>
        </w:rPr>
        <w:t>У</w:t>
      </w:r>
      <w:r w:rsidRPr="00793C38">
        <w:rPr>
          <w:rFonts w:ascii="Times New Roman" w:hAnsi="Times New Roman" w:cs="Times New Roman"/>
          <w:sz w:val="28"/>
          <w:szCs w:val="28"/>
        </w:rPr>
        <w:t>чреждения.</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3.10.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w:t>
      </w:r>
      <w:r w:rsidRPr="00793C38">
        <w:rPr>
          <w:rFonts w:ascii="Times New Roman" w:hAnsi="Times New Roman" w:cs="Times New Roman"/>
          <w:sz w:val="28"/>
          <w:szCs w:val="28"/>
        </w:rPr>
        <w:lastRenderedPageBreak/>
        <w:t xml:space="preserve">оздоровительные лагеря, а также выплат бывшим работникам </w:t>
      </w:r>
      <w:r w:rsidR="00CD75BF">
        <w:rPr>
          <w:rFonts w:ascii="Times New Roman" w:hAnsi="Times New Roman" w:cs="Times New Roman"/>
          <w:sz w:val="28"/>
          <w:szCs w:val="28"/>
        </w:rPr>
        <w:t>У</w:t>
      </w:r>
      <w:r w:rsidRPr="00793C38">
        <w:rPr>
          <w:rFonts w:ascii="Times New Roman" w:hAnsi="Times New Roman" w:cs="Times New Roman"/>
          <w:sz w:val="28"/>
          <w:szCs w:val="28"/>
        </w:rPr>
        <w:t>чреждений, в том числе к памятным датам, профессиональным праздникам, осуществляется с учетом количества планируемых выплат в год и их размера.</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3.11.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законодательством Российской Федерации о налогах и сборах.</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3.12. Расчет расходов на уплату прочих налогов и сборов, других платежей, являющихся в соответствии с бюджетным законодательством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3.13.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3.14.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3.15. Расчет расходов осуществляется раздельно по источникам их финансового обеспечения.</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bookmarkStart w:id="1" w:name="P159"/>
      <w:bookmarkEnd w:id="1"/>
      <w:r w:rsidRPr="00793C38">
        <w:rPr>
          <w:rFonts w:ascii="Times New Roman" w:hAnsi="Times New Roman" w:cs="Times New Roman"/>
          <w:sz w:val="28"/>
          <w:szCs w:val="28"/>
        </w:rPr>
        <w:t>3.16.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 xml:space="preserve">3.17. Расчет расходов на транспортные услуги осуществляется с учетом видов услуг по перевозке (транспортировке) грузов, пассажирских перевозок и </w:t>
      </w:r>
      <w:r w:rsidRPr="00793C38">
        <w:rPr>
          <w:rFonts w:ascii="Times New Roman" w:hAnsi="Times New Roman" w:cs="Times New Roman"/>
          <w:sz w:val="28"/>
          <w:szCs w:val="28"/>
        </w:rPr>
        <w:lastRenderedPageBreak/>
        <w:t>стоимости указанных услуг.</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3.18. Расчет расходов на коммунальные услуги осуществляется исходя из расходов на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w:t>
      </w:r>
      <w:r w:rsidR="00104138" w:rsidRPr="00793C38">
        <w:rPr>
          <w:rFonts w:ascii="Times New Roman" w:hAnsi="Times New Roman" w:cs="Times New Roman"/>
          <w:sz w:val="28"/>
          <w:szCs w:val="28"/>
        </w:rPr>
        <w:t>.19</w:t>
      </w:r>
      <w:r w:rsidRPr="00793C38">
        <w:rPr>
          <w:rFonts w:ascii="Times New Roman" w:hAnsi="Times New Roman" w:cs="Times New Roman"/>
          <w:sz w:val="28"/>
          <w:szCs w:val="28"/>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w:t>
      </w:r>
      <w:r w:rsidR="00104138" w:rsidRPr="00793C38">
        <w:rPr>
          <w:rFonts w:ascii="Times New Roman" w:hAnsi="Times New Roman" w:cs="Times New Roman"/>
          <w:sz w:val="28"/>
          <w:szCs w:val="28"/>
        </w:rPr>
        <w:t>.20</w:t>
      </w:r>
      <w:r w:rsidRPr="00793C38">
        <w:rPr>
          <w:rFonts w:ascii="Times New Roman" w:hAnsi="Times New Roman" w:cs="Times New Roman"/>
          <w:sz w:val="28"/>
          <w:szCs w:val="28"/>
        </w:rPr>
        <w:t xml:space="preserve">.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w:t>
      </w:r>
      <w:proofErr w:type="spellStart"/>
      <w:r w:rsidRPr="00793C38">
        <w:rPr>
          <w:rFonts w:ascii="Times New Roman" w:hAnsi="Times New Roman" w:cs="Times New Roman"/>
          <w:sz w:val="28"/>
          <w:szCs w:val="28"/>
        </w:rPr>
        <w:t>регламентно</w:t>
      </w:r>
      <w:proofErr w:type="spellEnd"/>
      <w:r w:rsidRPr="00793C38">
        <w:rPr>
          <w:rFonts w:ascii="Times New Roman" w:hAnsi="Times New Roman" w:cs="Times New Roman"/>
          <w:sz w:val="28"/>
          <w:szCs w:val="28"/>
        </w:rPr>
        <w:t>-профилактических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w:t>
      </w:r>
      <w:r w:rsidR="00546EDA" w:rsidRPr="00793C38">
        <w:rPr>
          <w:rFonts w:ascii="Times New Roman" w:hAnsi="Times New Roman" w:cs="Times New Roman"/>
          <w:sz w:val="28"/>
          <w:szCs w:val="28"/>
        </w:rPr>
        <w:t>.21</w:t>
      </w:r>
      <w:r w:rsidRPr="00793C38">
        <w:rPr>
          <w:rFonts w:ascii="Times New Roman" w:hAnsi="Times New Roman" w:cs="Times New Roman"/>
          <w:sz w:val="28"/>
          <w:szCs w:val="28"/>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bookmarkStart w:id="2" w:name="P165"/>
      <w:bookmarkEnd w:id="2"/>
      <w:r w:rsidRPr="00793C38">
        <w:rPr>
          <w:rFonts w:ascii="Times New Roman" w:hAnsi="Times New Roman" w:cs="Times New Roman"/>
          <w:sz w:val="28"/>
          <w:szCs w:val="28"/>
        </w:rPr>
        <w:t>3</w:t>
      </w:r>
      <w:r w:rsidR="00546EDA" w:rsidRPr="00793C38">
        <w:rPr>
          <w:rFonts w:ascii="Times New Roman" w:hAnsi="Times New Roman" w:cs="Times New Roman"/>
          <w:sz w:val="28"/>
          <w:szCs w:val="28"/>
        </w:rPr>
        <w:t>.22</w:t>
      </w:r>
      <w:r w:rsidRPr="00793C38">
        <w:rPr>
          <w:rFonts w:ascii="Times New Roman" w:hAnsi="Times New Roman" w:cs="Times New Roman"/>
          <w:sz w:val="28"/>
          <w:szCs w:val="28"/>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w:t>
      </w:r>
      <w:r w:rsidR="00546EDA" w:rsidRPr="00793C38">
        <w:rPr>
          <w:rFonts w:ascii="Times New Roman" w:hAnsi="Times New Roman" w:cs="Times New Roman"/>
          <w:sz w:val="28"/>
          <w:szCs w:val="28"/>
        </w:rPr>
        <w:t>.23</w:t>
      </w:r>
      <w:r w:rsidRPr="00793C38">
        <w:rPr>
          <w:rFonts w:ascii="Times New Roman" w:hAnsi="Times New Roman" w:cs="Times New Roman"/>
          <w:sz w:val="28"/>
          <w:szCs w:val="28"/>
        </w:rPr>
        <w:t>.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пунктах 3</w:t>
      </w:r>
      <w:r w:rsidR="00546EDA" w:rsidRPr="00793C38">
        <w:rPr>
          <w:rFonts w:ascii="Times New Roman" w:hAnsi="Times New Roman" w:cs="Times New Roman"/>
          <w:sz w:val="28"/>
          <w:szCs w:val="28"/>
        </w:rPr>
        <w:t>.16</w:t>
      </w:r>
      <w:r w:rsidRPr="00793C38">
        <w:rPr>
          <w:rFonts w:ascii="Times New Roman" w:hAnsi="Times New Roman" w:cs="Times New Roman"/>
          <w:sz w:val="28"/>
          <w:szCs w:val="28"/>
        </w:rPr>
        <w:t xml:space="preserve"> </w:t>
      </w:r>
      <w:r w:rsidR="00546EDA" w:rsidRPr="00793C38">
        <w:rPr>
          <w:rFonts w:ascii="Times New Roman" w:hAnsi="Times New Roman" w:cs="Times New Roman"/>
          <w:sz w:val="28"/>
          <w:szCs w:val="28"/>
        </w:rPr>
        <w:t>–</w:t>
      </w:r>
      <w:r w:rsidRPr="00793C38">
        <w:rPr>
          <w:rFonts w:ascii="Times New Roman" w:hAnsi="Times New Roman" w:cs="Times New Roman"/>
          <w:sz w:val="28"/>
          <w:szCs w:val="28"/>
        </w:rPr>
        <w:t xml:space="preserve"> 3</w:t>
      </w:r>
      <w:r w:rsidR="00546EDA" w:rsidRPr="00793C38">
        <w:rPr>
          <w:rFonts w:ascii="Times New Roman" w:hAnsi="Times New Roman" w:cs="Times New Roman"/>
          <w:sz w:val="28"/>
          <w:szCs w:val="28"/>
        </w:rPr>
        <w:t>.22 настоящего Порядка</w:t>
      </w:r>
      <w:r w:rsidRPr="00793C38">
        <w:rPr>
          <w:rFonts w:ascii="Times New Roman" w:hAnsi="Times New Roman" w:cs="Times New Roman"/>
          <w:sz w:val="28"/>
          <w:szCs w:val="28"/>
        </w:rPr>
        <w:t xml:space="preserve">, осуществляется на основании расчетов необходимых выплат с учетом численности работников, потребности в информационных </w:t>
      </w:r>
      <w:r w:rsidRPr="00793C38">
        <w:rPr>
          <w:rFonts w:ascii="Times New Roman" w:hAnsi="Times New Roman" w:cs="Times New Roman"/>
          <w:sz w:val="28"/>
          <w:szCs w:val="28"/>
        </w:rPr>
        <w:lastRenderedPageBreak/>
        <w:t>системах, количества проводимых экспертиз, количества приобретаемых печатных и иных периодических изданий, определяемых с</w:t>
      </w:r>
      <w:r w:rsidR="00CD75BF">
        <w:rPr>
          <w:rFonts w:ascii="Times New Roman" w:hAnsi="Times New Roman" w:cs="Times New Roman"/>
          <w:sz w:val="28"/>
          <w:szCs w:val="28"/>
        </w:rPr>
        <w:t xml:space="preserve"> учетом специфики деятельности У</w:t>
      </w:r>
      <w:r w:rsidRPr="00793C38">
        <w:rPr>
          <w:rFonts w:ascii="Times New Roman" w:hAnsi="Times New Roman" w:cs="Times New Roman"/>
          <w:sz w:val="28"/>
          <w:szCs w:val="28"/>
        </w:rPr>
        <w:t>чреж</w:t>
      </w:r>
      <w:r w:rsidR="00CD75BF">
        <w:rPr>
          <w:rFonts w:ascii="Times New Roman" w:hAnsi="Times New Roman" w:cs="Times New Roman"/>
          <w:sz w:val="28"/>
          <w:szCs w:val="28"/>
        </w:rPr>
        <w:t>дения, предусмотренной уставом У</w:t>
      </w:r>
      <w:r w:rsidRPr="00793C38">
        <w:rPr>
          <w:rFonts w:ascii="Times New Roman" w:hAnsi="Times New Roman" w:cs="Times New Roman"/>
          <w:sz w:val="28"/>
          <w:szCs w:val="28"/>
        </w:rPr>
        <w:t>чреждения.</w:t>
      </w:r>
    </w:p>
    <w:p w:rsidR="000B55D2" w:rsidRPr="00793C38" w:rsidRDefault="00546ED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3.24</w:t>
      </w:r>
      <w:r w:rsidR="000B55D2" w:rsidRPr="00793C38">
        <w:rPr>
          <w:rFonts w:ascii="Times New Roman" w:hAnsi="Times New Roman" w:cs="Times New Roman"/>
          <w:sz w:val="28"/>
          <w:szCs w:val="28"/>
        </w:rPr>
        <w:t>.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w:t>
      </w:r>
      <w:r w:rsidR="00CD75BF">
        <w:rPr>
          <w:rFonts w:ascii="Times New Roman" w:hAnsi="Times New Roman" w:cs="Times New Roman"/>
          <w:sz w:val="28"/>
          <w:szCs w:val="28"/>
        </w:rPr>
        <w:t xml:space="preserve"> (при их наличии), потребности У</w:t>
      </w:r>
      <w:r w:rsidR="000B55D2" w:rsidRPr="00793C38">
        <w:rPr>
          <w:rFonts w:ascii="Times New Roman" w:hAnsi="Times New Roman" w:cs="Times New Roman"/>
          <w:sz w:val="28"/>
          <w:szCs w:val="28"/>
        </w:rPr>
        <w:t>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0B55D2" w:rsidRPr="00793C38" w:rsidRDefault="00546ED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3.25</w:t>
      </w:r>
      <w:r w:rsidR="000B55D2" w:rsidRPr="00793C38">
        <w:rPr>
          <w:rFonts w:ascii="Times New Roman" w:hAnsi="Times New Roman" w:cs="Times New Roman"/>
          <w:sz w:val="28"/>
          <w:szCs w:val="28"/>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0B55D2" w:rsidRPr="00793C38" w:rsidRDefault="00546EDA"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3.26</w:t>
      </w:r>
      <w:r w:rsidR="000B55D2" w:rsidRPr="00793C38">
        <w:rPr>
          <w:rFonts w:ascii="Times New Roman" w:hAnsi="Times New Roman" w:cs="Times New Roman"/>
          <w:sz w:val="28"/>
          <w:szCs w:val="28"/>
        </w:rPr>
        <w:t>. Расчеты расходов на закупку товаров, работ, услуг должны соответствовать в части планируемых к заключению контрактов (договоров):</w:t>
      </w:r>
    </w:p>
    <w:p w:rsidR="000B55D2" w:rsidRPr="00793C38" w:rsidRDefault="000B55D2" w:rsidP="008F5E75">
      <w:pPr>
        <w:pStyle w:val="ConsPlusNormal"/>
        <w:spacing w:line="312" w:lineRule="auto"/>
        <w:ind w:firstLine="709"/>
        <w:jc w:val="both"/>
        <w:rPr>
          <w:rFonts w:ascii="Times New Roman" w:hAnsi="Times New Roman" w:cs="Times New Roman"/>
          <w:sz w:val="28"/>
          <w:szCs w:val="28"/>
        </w:rPr>
      </w:pPr>
      <w:r w:rsidRPr="00793C38">
        <w:rPr>
          <w:rFonts w:ascii="Times New Roman" w:hAnsi="Times New Roman" w:cs="Times New Roman"/>
          <w:sz w:val="28"/>
          <w:szCs w:val="28"/>
        </w:rPr>
        <w:t>показателям плана</w:t>
      </w:r>
      <w:r w:rsidR="00546EDA" w:rsidRPr="00793C38">
        <w:rPr>
          <w:rFonts w:ascii="Times New Roman" w:hAnsi="Times New Roman" w:cs="Times New Roman"/>
          <w:sz w:val="28"/>
          <w:szCs w:val="28"/>
        </w:rPr>
        <w:t>-графика</w:t>
      </w:r>
      <w:r w:rsidRPr="00793C38">
        <w:rPr>
          <w:rFonts w:ascii="Times New Roman" w:hAnsi="Times New Roman" w:cs="Times New Roman"/>
          <w:sz w:val="28"/>
          <w:szCs w:val="28"/>
        </w:rPr>
        <w:t xml:space="preserve">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Федеральным законом</w:t>
      </w:r>
      <w:r w:rsidR="002D7BE7" w:rsidRPr="00793C38">
        <w:rPr>
          <w:rFonts w:ascii="Times New Roman" w:hAnsi="Times New Roman" w:cs="Times New Roman"/>
          <w:sz w:val="28"/>
          <w:szCs w:val="28"/>
        </w:rPr>
        <w:t xml:space="preserve"> от </w:t>
      </w:r>
      <w:r w:rsidR="00F61FC4">
        <w:rPr>
          <w:rFonts w:ascii="Times New Roman" w:hAnsi="Times New Roman" w:cs="Times New Roman"/>
          <w:sz w:val="28"/>
          <w:szCs w:val="28"/>
        </w:rPr>
        <w:t>0</w:t>
      </w:r>
      <w:r w:rsidR="002D7BE7" w:rsidRPr="00793C38">
        <w:rPr>
          <w:rFonts w:ascii="Times New Roman" w:hAnsi="Times New Roman" w:cs="Times New Roman"/>
          <w:sz w:val="28"/>
          <w:szCs w:val="28"/>
        </w:rPr>
        <w:t>5 апреля 2013 г. №</w:t>
      </w:r>
      <w:r w:rsidRPr="00793C38">
        <w:rPr>
          <w:rFonts w:ascii="Times New Roman" w:hAnsi="Times New Roman" w:cs="Times New Roman"/>
          <w:sz w:val="28"/>
          <w:szCs w:val="28"/>
        </w:rPr>
        <w:t xml:space="preserve"> 44-ФЗ </w:t>
      </w:r>
      <w:r w:rsidR="00F61FC4">
        <w:rPr>
          <w:rFonts w:ascii="Times New Roman" w:hAnsi="Times New Roman" w:cs="Times New Roman"/>
          <w:sz w:val="28"/>
          <w:szCs w:val="28"/>
        </w:rPr>
        <w:t>«</w:t>
      </w:r>
      <w:r w:rsidRPr="00793C38">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F61FC4">
        <w:rPr>
          <w:rFonts w:ascii="Times New Roman" w:hAnsi="Times New Roman" w:cs="Times New Roman"/>
          <w:sz w:val="28"/>
          <w:szCs w:val="28"/>
        </w:rPr>
        <w:t>» (с изменениями)</w:t>
      </w:r>
      <w:r w:rsidRPr="00793C38">
        <w:rPr>
          <w:rFonts w:ascii="Times New Roman" w:hAnsi="Times New Roman" w:cs="Times New Roman"/>
          <w:sz w:val="28"/>
          <w:szCs w:val="28"/>
        </w:rPr>
        <w:t>;</w:t>
      </w:r>
    </w:p>
    <w:p w:rsidR="000B55D2" w:rsidRPr="00793C38" w:rsidRDefault="000B55D2" w:rsidP="008F5E75">
      <w:pPr>
        <w:pStyle w:val="a4"/>
        <w:spacing w:before="0" w:beforeAutospacing="0" w:after="0" w:afterAutospacing="0" w:line="312" w:lineRule="auto"/>
        <w:ind w:firstLine="709"/>
        <w:jc w:val="both"/>
        <w:rPr>
          <w:sz w:val="28"/>
          <w:szCs w:val="28"/>
        </w:rPr>
      </w:pPr>
      <w:r w:rsidRPr="00793C38">
        <w:rPr>
          <w:sz w:val="28"/>
          <w:szCs w:val="28"/>
        </w:rPr>
        <w:t>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Федеральным</w:t>
      </w:r>
      <w:r w:rsidR="00495000" w:rsidRPr="00793C38">
        <w:rPr>
          <w:sz w:val="28"/>
          <w:szCs w:val="28"/>
        </w:rPr>
        <w:t xml:space="preserve"> </w:t>
      </w:r>
      <w:r w:rsidRPr="00793C38">
        <w:rPr>
          <w:sz w:val="28"/>
          <w:szCs w:val="28"/>
        </w:rPr>
        <w:t>законом</w:t>
      </w:r>
      <w:r w:rsidR="002D7BE7" w:rsidRPr="00793C38">
        <w:rPr>
          <w:sz w:val="28"/>
          <w:szCs w:val="28"/>
        </w:rPr>
        <w:t xml:space="preserve"> от 18 июля 2011 г. №</w:t>
      </w:r>
      <w:r w:rsidRPr="00793C38">
        <w:rPr>
          <w:sz w:val="28"/>
          <w:szCs w:val="28"/>
        </w:rPr>
        <w:t xml:space="preserve"> 223-ФЗ </w:t>
      </w:r>
      <w:r w:rsidR="00F61FC4">
        <w:rPr>
          <w:sz w:val="28"/>
          <w:szCs w:val="28"/>
        </w:rPr>
        <w:lastRenderedPageBreak/>
        <w:t>«</w:t>
      </w:r>
      <w:r w:rsidRPr="00793C38">
        <w:rPr>
          <w:sz w:val="28"/>
          <w:szCs w:val="28"/>
        </w:rPr>
        <w:t>О закупках товаров, работ, услуг отдельными видами юридических лиц</w:t>
      </w:r>
      <w:r w:rsidR="00F61FC4">
        <w:rPr>
          <w:sz w:val="28"/>
          <w:szCs w:val="28"/>
        </w:rPr>
        <w:t>»</w:t>
      </w:r>
      <w:r w:rsidR="007B5ACB">
        <w:rPr>
          <w:sz w:val="28"/>
          <w:szCs w:val="28"/>
        </w:rPr>
        <w:t xml:space="preserve"> (с изменениями)</w:t>
      </w:r>
      <w:r w:rsidRPr="00793C38">
        <w:rPr>
          <w:sz w:val="28"/>
          <w:szCs w:val="28"/>
        </w:rPr>
        <w:t>.</w:t>
      </w:r>
    </w:p>
    <w:p w:rsidR="002D7BE7" w:rsidRPr="00793C38" w:rsidRDefault="002D7BE7" w:rsidP="008F5E75">
      <w:pPr>
        <w:pStyle w:val="a4"/>
        <w:spacing w:before="0" w:beforeAutospacing="0" w:after="0" w:afterAutospacing="0" w:line="312" w:lineRule="auto"/>
        <w:ind w:firstLine="709"/>
        <w:jc w:val="both"/>
        <w:rPr>
          <w:sz w:val="28"/>
          <w:szCs w:val="28"/>
        </w:rPr>
      </w:pPr>
      <w:r w:rsidRPr="00793C38">
        <w:rPr>
          <w:sz w:val="28"/>
          <w:szCs w:val="28"/>
        </w:rPr>
        <w:t>3.2</w:t>
      </w:r>
      <w:r w:rsidR="00196AA6" w:rsidRPr="00793C38">
        <w:rPr>
          <w:sz w:val="28"/>
          <w:szCs w:val="28"/>
        </w:rPr>
        <w:t>7</w:t>
      </w:r>
      <w:r w:rsidR="00CD75BF">
        <w:rPr>
          <w:sz w:val="28"/>
          <w:szCs w:val="28"/>
        </w:rPr>
        <w:t>. В случае, если У</w:t>
      </w:r>
      <w:r w:rsidRPr="00793C38">
        <w:rPr>
          <w:sz w:val="28"/>
          <w:szCs w:val="28"/>
        </w:rPr>
        <w:t>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p w:rsidR="00090D7F" w:rsidRDefault="00090D7F" w:rsidP="008F5E75">
      <w:pPr>
        <w:spacing w:line="312" w:lineRule="auto"/>
        <w:rPr>
          <w:rFonts w:ascii="Times New Roman" w:eastAsia="Times New Roman" w:hAnsi="Times New Roman" w:cs="Times New Roman"/>
          <w:b/>
          <w:bCs/>
          <w:sz w:val="28"/>
          <w:szCs w:val="28"/>
          <w:lang w:eastAsia="ru-RU"/>
        </w:rPr>
      </w:pPr>
      <w:r w:rsidRPr="00793C38">
        <w:rPr>
          <w:rFonts w:ascii="Times New Roman" w:eastAsia="Times New Roman" w:hAnsi="Times New Roman" w:cs="Times New Roman"/>
          <w:b/>
          <w:bCs/>
          <w:sz w:val="28"/>
          <w:szCs w:val="28"/>
          <w:lang w:eastAsia="ru-RU"/>
        </w:rPr>
        <w:t xml:space="preserve">                        </w:t>
      </w:r>
    </w:p>
    <w:p w:rsidR="005C23AD" w:rsidRPr="002F5599" w:rsidRDefault="000D3E7C" w:rsidP="008F5E75">
      <w:pPr>
        <w:spacing w:line="312" w:lineRule="auto"/>
        <w:rPr>
          <w:rFonts w:ascii="Times New Roman" w:eastAsia="Times New Roman" w:hAnsi="Times New Roman" w:cs="Times New Roman"/>
          <w:sz w:val="28"/>
          <w:szCs w:val="28"/>
          <w:lang w:eastAsia="ru-RU"/>
        </w:rPr>
      </w:pPr>
      <w:r w:rsidRPr="002F5599">
        <w:rPr>
          <w:rFonts w:ascii="Times New Roman" w:eastAsia="Times New Roman" w:hAnsi="Times New Roman" w:cs="Times New Roman"/>
          <w:sz w:val="28"/>
          <w:szCs w:val="28"/>
          <w:lang w:eastAsia="ru-RU"/>
        </w:rPr>
        <w:t xml:space="preserve"> </w:t>
      </w:r>
    </w:p>
    <w:p w:rsidR="00090D7F" w:rsidRPr="00793C38" w:rsidRDefault="00090D7F" w:rsidP="008F5E75">
      <w:pPr>
        <w:spacing w:line="312" w:lineRule="auto"/>
        <w:jc w:val="center"/>
        <w:rPr>
          <w:rFonts w:ascii="Times New Roman" w:eastAsia="Times New Roman" w:hAnsi="Times New Roman" w:cs="Times New Roman"/>
          <w:sz w:val="28"/>
          <w:szCs w:val="28"/>
          <w:lang w:eastAsia="ru-RU"/>
        </w:rPr>
      </w:pPr>
      <w:r w:rsidRPr="00793C38">
        <w:rPr>
          <w:rFonts w:ascii="Times New Roman" w:eastAsia="Times New Roman" w:hAnsi="Times New Roman" w:cs="Times New Roman"/>
          <w:b/>
          <w:bCs/>
          <w:sz w:val="28"/>
          <w:szCs w:val="28"/>
          <w:lang w:eastAsia="ru-RU"/>
        </w:rPr>
        <w:t>I</w:t>
      </w:r>
      <w:r w:rsidR="001D4F6A" w:rsidRPr="00793C38">
        <w:rPr>
          <w:rFonts w:ascii="Times New Roman" w:eastAsia="Times New Roman" w:hAnsi="Times New Roman" w:cs="Times New Roman"/>
          <w:b/>
          <w:bCs/>
          <w:sz w:val="28"/>
          <w:szCs w:val="28"/>
          <w:lang w:val="en-US" w:eastAsia="ru-RU"/>
        </w:rPr>
        <w:t>V</w:t>
      </w:r>
      <w:r w:rsidR="001D4F6A" w:rsidRPr="00793C38">
        <w:rPr>
          <w:rFonts w:ascii="Times New Roman" w:eastAsia="Times New Roman" w:hAnsi="Times New Roman" w:cs="Times New Roman"/>
          <w:b/>
          <w:bCs/>
          <w:sz w:val="28"/>
          <w:szCs w:val="28"/>
          <w:lang w:eastAsia="ru-RU"/>
        </w:rPr>
        <w:t>.</w:t>
      </w:r>
      <w:r w:rsidRPr="00793C38">
        <w:rPr>
          <w:rFonts w:ascii="Times New Roman" w:eastAsia="Times New Roman" w:hAnsi="Times New Roman" w:cs="Times New Roman"/>
          <w:b/>
          <w:bCs/>
          <w:sz w:val="28"/>
          <w:szCs w:val="28"/>
          <w:lang w:eastAsia="ru-RU"/>
        </w:rPr>
        <w:t xml:space="preserve"> Порядок утверждения Плана</w:t>
      </w:r>
      <w:r w:rsidR="00F52739">
        <w:rPr>
          <w:rFonts w:ascii="Times New Roman" w:eastAsia="Times New Roman" w:hAnsi="Times New Roman" w:cs="Times New Roman"/>
          <w:b/>
          <w:bCs/>
          <w:sz w:val="28"/>
          <w:szCs w:val="28"/>
          <w:lang w:eastAsia="ru-RU"/>
        </w:rPr>
        <w:t xml:space="preserve"> и представления отчета по Плану</w:t>
      </w:r>
    </w:p>
    <w:p w:rsidR="00090D7F" w:rsidRPr="00793C38" w:rsidRDefault="00090D7F" w:rsidP="008F5E75">
      <w:pPr>
        <w:spacing w:line="312" w:lineRule="auto"/>
        <w:rPr>
          <w:rFonts w:ascii="Times New Roman" w:eastAsia="Times New Roman" w:hAnsi="Times New Roman" w:cs="Times New Roman"/>
          <w:sz w:val="28"/>
          <w:szCs w:val="28"/>
          <w:lang w:eastAsia="ru-RU"/>
        </w:rPr>
      </w:pPr>
      <w:r w:rsidRPr="00793C38">
        <w:rPr>
          <w:rFonts w:ascii="Times New Roman" w:eastAsia="Times New Roman" w:hAnsi="Times New Roman" w:cs="Times New Roman"/>
          <w:b/>
          <w:bCs/>
          <w:sz w:val="28"/>
          <w:szCs w:val="28"/>
          <w:lang w:eastAsia="ru-RU"/>
        </w:rPr>
        <w:t> </w:t>
      </w:r>
    </w:p>
    <w:p w:rsidR="00090D7F" w:rsidRPr="00793C38" w:rsidRDefault="002D7BE7" w:rsidP="008F5E75">
      <w:pPr>
        <w:pStyle w:val="a4"/>
        <w:spacing w:before="0" w:beforeAutospacing="0" w:after="0" w:afterAutospacing="0" w:line="312" w:lineRule="auto"/>
        <w:ind w:firstLine="567"/>
        <w:jc w:val="both"/>
        <w:rPr>
          <w:sz w:val="28"/>
          <w:szCs w:val="28"/>
        </w:rPr>
      </w:pPr>
      <w:r w:rsidRPr="00793C38">
        <w:rPr>
          <w:sz w:val="28"/>
          <w:szCs w:val="28"/>
        </w:rPr>
        <w:t>4</w:t>
      </w:r>
      <w:r w:rsidR="00090D7F" w:rsidRPr="00793C38">
        <w:rPr>
          <w:sz w:val="28"/>
          <w:szCs w:val="28"/>
        </w:rPr>
        <w:t xml:space="preserve">.1. После утверждения бюджета </w:t>
      </w:r>
      <w:r w:rsidR="0007402F">
        <w:rPr>
          <w:sz w:val="28"/>
          <w:szCs w:val="28"/>
        </w:rPr>
        <w:t>муниципального образования</w:t>
      </w:r>
      <w:r w:rsidR="00090D7F" w:rsidRPr="00793C38">
        <w:rPr>
          <w:sz w:val="28"/>
          <w:szCs w:val="28"/>
        </w:rPr>
        <w:t xml:space="preserve"> на очередной финансовый год</w:t>
      </w:r>
      <w:r w:rsidR="0007402F">
        <w:rPr>
          <w:sz w:val="28"/>
          <w:szCs w:val="28"/>
        </w:rPr>
        <w:t xml:space="preserve"> и плановый период</w:t>
      </w:r>
      <w:r w:rsidR="00090D7F" w:rsidRPr="00793C38">
        <w:rPr>
          <w:sz w:val="28"/>
          <w:szCs w:val="28"/>
        </w:rPr>
        <w:t xml:space="preserve"> План уточняется Учреждением. Уточнение показателей Плана, связанных с выполнением </w:t>
      </w:r>
      <w:r w:rsidR="0007402F">
        <w:rPr>
          <w:sz w:val="28"/>
          <w:szCs w:val="28"/>
        </w:rPr>
        <w:t>муниципального</w:t>
      </w:r>
      <w:r w:rsidR="00090D7F" w:rsidRPr="00793C38">
        <w:rPr>
          <w:sz w:val="28"/>
          <w:szCs w:val="28"/>
        </w:rPr>
        <w:t xml:space="preserve"> задания, осуществляется с учетом показателей утвержденного </w:t>
      </w:r>
      <w:r w:rsidR="0007402F">
        <w:rPr>
          <w:sz w:val="28"/>
          <w:szCs w:val="28"/>
        </w:rPr>
        <w:t>муниципального</w:t>
      </w:r>
      <w:r w:rsidR="00090D7F" w:rsidRPr="00793C38">
        <w:rPr>
          <w:sz w:val="28"/>
          <w:szCs w:val="28"/>
        </w:rPr>
        <w:t xml:space="preserve"> задания и размера субсидии на выполнение </w:t>
      </w:r>
      <w:r w:rsidR="0007402F">
        <w:rPr>
          <w:sz w:val="28"/>
          <w:szCs w:val="28"/>
        </w:rPr>
        <w:t>муниципального</w:t>
      </w:r>
      <w:r w:rsidR="00090D7F" w:rsidRPr="00793C38">
        <w:rPr>
          <w:sz w:val="28"/>
          <w:szCs w:val="28"/>
        </w:rPr>
        <w:t xml:space="preserve"> задания.  </w:t>
      </w:r>
    </w:p>
    <w:p w:rsidR="0007402F" w:rsidRPr="0007402F" w:rsidRDefault="00052250" w:rsidP="008F5E75">
      <w:pPr>
        <w:autoSpaceDE w:val="0"/>
        <w:autoSpaceDN w:val="0"/>
        <w:adjustRightInd w:val="0"/>
        <w:spacing w:line="312" w:lineRule="auto"/>
        <w:rPr>
          <w:rFonts w:ascii="Times New Roman" w:eastAsia="Times New Roman" w:hAnsi="Times New Roman" w:cs="Times New Roman"/>
          <w:sz w:val="28"/>
          <w:szCs w:val="28"/>
          <w:lang w:eastAsia="ru-RU"/>
        </w:rPr>
      </w:pPr>
      <w:r w:rsidRPr="00793C38">
        <w:rPr>
          <w:sz w:val="28"/>
          <w:szCs w:val="28"/>
        </w:rPr>
        <w:t>4</w:t>
      </w:r>
      <w:r w:rsidR="00090D7F" w:rsidRPr="00793C38">
        <w:rPr>
          <w:sz w:val="28"/>
          <w:szCs w:val="28"/>
        </w:rPr>
        <w:t xml:space="preserve">.2. </w:t>
      </w:r>
      <w:r w:rsidR="00090D7F" w:rsidRPr="0007402F">
        <w:rPr>
          <w:rFonts w:ascii="Times New Roman" w:hAnsi="Times New Roman" w:cs="Times New Roman"/>
          <w:sz w:val="28"/>
          <w:szCs w:val="28"/>
        </w:rPr>
        <w:t xml:space="preserve">План предоставляется на рассмотрение и согласование в </w:t>
      </w:r>
      <w:r w:rsidR="0007402F" w:rsidRPr="0007402F">
        <w:rPr>
          <w:rFonts w:ascii="Times New Roman" w:hAnsi="Times New Roman" w:cs="Times New Roman"/>
          <w:sz w:val="28"/>
          <w:szCs w:val="28"/>
        </w:rPr>
        <w:t xml:space="preserve">отдел </w:t>
      </w:r>
      <w:r w:rsidR="00595BB1" w:rsidRPr="0007402F">
        <w:rPr>
          <w:rFonts w:ascii="Times New Roman" w:hAnsi="Times New Roman" w:cs="Times New Roman"/>
          <w:sz w:val="28"/>
          <w:szCs w:val="28"/>
        </w:rPr>
        <w:t>финансов</w:t>
      </w:r>
      <w:r w:rsidR="00595BB1">
        <w:rPr>
          <w:rFonts w:ascii="Times New Roman" w:hAnsi="Times New Roman" w:cs="Times New Roman"/>
          <w:sz w:val="28"/>
          <w:szCs w:val="28"/>
        </w:rPr>
        <w:t>ого</w:t>
      </w:r>
      <w:r w:rsidR="00595BB1" w:rsidRPr="0007402F">
        <w:rPr>
          <w:rFonts w:ascii="Times New Roman" w:hAnsi="Times New Roman" w:cs="Times New Roman"/>
          <w:sz w:val="28"/>
          <w:szCs w:val="28"/>
        </w:rPr>
        <w:t xml:space="preserve"> </w:t>
      </w:r>
      <w:r w:rsidR="0007402F" w:rsidRPr="0007402F">
        <w:rPr>
          <w:rFonts w:ascii="Times New Roman" w:hAnsi="Times New Roman" w:cs="Times New Roman"/>
          <w:sz w:val="28"/>
          <w:szCs w:val="28"/>
        </w:rPr>
        <w:t xml:space="preserve">управления </w:t>
      </w:r>
      <w:r w:rsidR="00090D7F" w:rsidRPr="0007402F">
        <w:rPr>
          <w:rFonts w:ascii="Times New Roman" w:hAnsi="Times New Roman" w:cs="Times New Roman"/>
          <w:sz w:val="28"/>
          <w:szCs w:val="28"/>
        </w:rPr>
        <w:t>с соответствующ</w:t>
      </w:r>
      <w:r w:rsidR="0007402F" w:rsidRPr="0007402F">
        <w:rPr>
          <w:rFonts w:ascii="Times New Roman" w:hAnsi="Times New Roman" w:cs="Times New Roman"/>
          <w:sz w:val="28"/>
          <w:szCs w:val="28"/>
        </w:rPr>
        <w:t xml:space="preserve">ими обоснованиями и расчетами не </w:t>
      </w:r>
      <w:r w:rsidR="0007402F" w:rsidRPr="0007402F">
        <w:rPr>
          <w:rFonts w:ascii="Times New Roman" w:eastAsia="Times New Roman" w:hAnsi="Times New Roman" w:cs="Times New Roman"/>
          <w:sz w:val="28"/>
          <w:szCs w:val="28"/>
          <w:lang w:eastAsia="ru-RU"/>
        </w:rPr>
        <w:t xml:space="preserve">позднее десяти рабочих дней после заключения соглашений о предоставлении из бюджета </w:t>
      </w:r>
      <w:r w:rsidR="00571EE9">
        <w:rPr>
          <w:rFonts w:ascii="Times New Roman" w:eastAsia="Times New Roman" w:hAnsi="Times New Roman" w:cs="Times New Roman"/>
          <w:sz w:val="28"/>
          <w:szCs w:val="28"/>
          <w:lang w:eastAsia="ru-RU"/>
        </w:rPr>
        <w:t xml:space="preserve">муниципального образования </w:t>
      </w:r>
      <w:r w:rsidR="0007402F" w:rsidRPr="0007402F">
        <w:rPr>
          <w:rFonts w:ascii="Times New Roman" w:eastAsia="Times New Roman" w:hAnsi="Times New Roman" w:cs="Times New Roman"/>
          <w:sz w:val="28"/>
          <w:szCs w:val="28"/>
          <w:lang w:eastAsia="ru-RU"/>
        </w:rPr>
        <w:t>субсидий на очередной финансовый год и плановый период.</w:t>
      </w:r>
    </w:p>
    <w:p w:rsidR="001D082F" w:rsidRPr="002F5599" w:rsidRDefault="0007402F" w:rsidP="002F5599">
      <w:pPr>
        <w:autoSpaceDE w:val="0"/>
        <w:autoSpaceDN w:val="0"/>
        <w:adjustRightInd w:val="0"/>
        <w:spacing w:line="312" w:lineRule="auto"/>
        <w:rPr>
          <w:rFonts w:ascii="Times New Roman" w:eastAsia="Times New Roman" w:hAnsi="Times New Roman" w:cs="Times New Roman"/>
          <w:sz w:val="28"/>
          <w:szCs w:val="28"/>
          <w:lang w:eastAsia="ru-RU"/>
        </w:rPr>
      </w:pPr>
      <w:r w:rsidRPr="002F5599">
        <w:rPr>
          <w:rFonts w:ascii="Times New Roman" w:hAnsi="Times New Roman" w:cs="Times New Roman"/>
          <w:sz w:val="28"/>
          <w:szCs w:val="28"/>
        </w:rPr>
        <w:t xml:space="preserve"> </w:t>
      </w:r>
      <w:r w:rsidR="003C2859" w:rsidRPr="002F5599">
        <w:rPr>
          <w:rFonts w:ascii="Times New Roman" w:hAnsi="Times New Roman" w:cs="Times New Roman"/>
          <w:sz w:val="28"/>
          <w:szCs w:val="28"/>
        </w:rPr>
        <w:t xml:space="preserve">После согласования с </w:t>
      </w:r>
      <w:r w:rsidR="00571EE9" w:rsidRPr="002F5599">
        <w:rPr>
          <w:rFonts w:ascii="Times New Roman" w:hAnsi="Times New Roman" w:cs="Times New Roman"/>
          <w:sz w:val="28"/>
          <w:szCs w:val="28"/>
        </w:rPr>
        <w:t>отделом финансового управления</w:t>
      </w:r>
      <w:r w:rsidR="003C2859" w:rsidRPr="002F5599">
        <w:rPr>
          <w:rFonts w:ascii="Times New Roman" w:hAnsi="Times New Roman" w:cs="Times New Roman"/>
          <w:sz w:val="28"/>
          <w:szCs w:val="28"/>
        </w:rPr>
        <w:t xml:space="preserve"> Учреждение</w:t>
      </w:r>
      <w:r w:rsidR="003C2859" w:rsidRPr="00793C38">
        <w:rPr>
          <w:sz w:val="28"/>
          <w:szCs w:val="28"/>
        </w:rPr>
        <w:t xml:space="preserve"> </w:t>
      </w:r>
      <w:r w:rsidR="003C2859" w:rsidRPr="002F5599">
        <w:rPr>
          <w:rFonts w:ascii="Times New Roman" w:eastAsia="Times New Roman" w:hAnsi="Times New Roman" w:cs="Times New Roman"/>
          <w:sz w:val="28"/>
          <w:szCs w:val="28"/>
          <w:lang w:eastAsia="ru-RU"/>
        </w:rPr>
        <w:t xml:space="preserve">направляет План </w:t>
      </w:r>
      <w:r w:rsidR="007B32C0" w:rsidRPr="002F5599">
        <w:rPr>
          <w:rFonts w:ascii="Times New Roman" w:eastAsia="Times New Roman" w:hAnsi="Times New Roman" w:cs="Times New Roman"/>
          <w:sz w:val="28"/>
          <w:szCs w:val="28"/>
          <w:lang w:eastAsia="ru-RU"/>
        </w:rPr>
        <w:t xml:space="preserve">на рассмотрение и согласование </w:t>
      </w:r>
      <w:r w:rsidR="003C2859" w:rsidRPr="002F5599">
        <w:rPr>
          <w:rFonts w:ascii="Times New Roman" w:eastAsia="Times New Roman" w:hAnsi="Times New Roman" w:cs="Times New Roman"/>
          <w:sz w:val="28"/>
          <w:szCs w:val="28"/>
          <w:lang w:eastAsia="ru-RU"/>
        </w:rPr>
        <w:t xml:space="preserve">в </w:t>
      </w:r>
      <w:r w:rsidR="00571EE9" w:rsidRPr="002F5599">
        <w:rPr>
          <w:rFonts w:ascii="Times New Roman" w:eastAsia="Times New Roman" w:hAnsi="Times New Roman" w:cs="Times New Roman"/>
          <w:sz w:val="28"/>
          <w:szCs w:val="28"/>
          <w:lang w:eastAsia="ru-RU"/>
        </w:rPr>
        <w:t>отдел экономики, управления муниципальном имуществом, предпринимательства и потребительского рынка</w:t>
      </w:r>
      <w:r w:rsidR="007B32C0" w:rsidRPr="002F5599">
        <w:rPr>
          <w:rFonts w:ascii="Times New Roman" w:eastAsia="Times New Roman" w:hAnsi="Times New Roman" w:cs="Times New Roman"/>
          <w:sz w:val="28"/>
          <w:szCs w:val="28"/>
          <w:lang w:eastAsia="ru-RU"/>
        </w:rPr>
        <w:t>.</w:t>
      </w:r>
    </w:p>
    <w:p w:rsidR="002F5599" w:rsidRPr="002F5599" w:rsidRDefault="002F5599" w:rsidP="002F5599">
      <w:pPr>
        <w:autoSpaceDE w:val="0"/>
        <w:autoSpaceDN w:val="0"/>
        <w:adjustRightInd w:val="0"/>
        <w:spacing w:line="312" w:lineRule="auto"/>
        <w:rPr>
          <w:rFonts w:ascii="Times New Roman" w:eastAsia="Times New Roman" w:hAnsi="Times New Roman" w:cs="Times New Roman"/>
          <w:sz w:val="28"/>
          <w:szCs w:val="28"/>
          <w:lang w:eastAsia="ru-RU"/>
        </w:rPr>
      </w:pPr>
      <w:r w:rsidRPr="002F5599">
        <w:rPr>
          <w:rFonts w:ascii="Times New Roman" w:eastAsia="Times New Roman" w:hAnsi="Times New Roman" w:cs="Times New Roman"/>
          <w:sz w:val="28"/>
          <w:szCs w:val="28"/>
          <w:lang w:eastAsia="ru-RU"/>
        </w:rPr>
        <w:t xml:space="preserve">После согласования с отделом экономики, управления муниципальном имуществом, предпринимательства и потребительского рынка Учреждение направляет План на рассмотрение и согласование заместителю Главы администрации, курирующего деятельность соответствующего Учреждения. </w:t>
      </w:r>
    </w:p>
    <w:p w:rsidR="00614409" w:rsidRPr="00595BB1" w:rsidRDefault="00052250" w:rsidP="002F5599">
      <w:pPr>
        <w:autoSpaceDE w:val="0"/>
        <w:autoSpaceDN w:val="0"/>
        <w:adjustRightInd w:val="0"/>
        <w:spacing w:line="312" w:lineRule="auto"/>
        <w:rPr>
          <w:rFonts w:ascii="Times New Roman" w:hAnsi="Times New Roman" w:cs="Times New Roman"/>
          <w:sz w:val="28"/>
          <w:szCs w:val="28"/>
        </w:rPr>
      </w:pPr>
      <w:r w:rsidRPr="002F5599">
        <w:rPr>
          <w:rFonts w:ascii="Times New Roman" w:eastAsia="Times New Roman" w:hAnsi="Times New Roman" w:cs="Times New Roman"/>
          <w:sz w:val="28"/>
          <w:szCs w:val="28"/>
          <w:lang w:eastAsia="ru-RU"/>
        </w:rPr>
        <w:t>4</w:t>
      </w:r>
      <w:r w:rsidR="00090D7F" w:rsidRPr="002F5599">
        <w:rPr>
          <w:rFonts w:ascii="Times New Roman" w:eastAsia="Times New Roman" w:hAnsi="Times New Roman" w:cs="Times New Roman"/>
          <w:sz w:val="28"/>
          <w:szCs w:val="28"/>
          <w:lang w:eastAsia="ru-RU"/>
        </w:rPr>
        <w:t xml:space="preserve">.3. План подписывается ответственными за содержащиеся в Плане данные должностными лицами: руководителем Учреждения, руководителем финансово-экономической службы Учреждения, главным бухгалтером </w:t>
      </w:r>
      <w:r w:rsidR="00090D7F" w:rsidRPr="00595BB1">
        <w:rPr>
          <w:rFonts w:ascii="Times New Roman" w:eastAsia="Times New Roman" w:hAnsi="Times New Roman" w:cs="Times New Roman"/>
          <w:sz w:val="28"/>
          <w:szCs w:val="28"/>
          <w:lang w:eastAsia="ru-RU"/>
        </w:rPr>
        <w:t>Учреждения и</w:t>
      </w:r>
      <w:r w:rsidR="00090D7F" w:rsidRPr="00595BB1">
        <w:rPr>
          <w:rFonts w:ascii="Times New Roman" w:hAnsi="Times New Roman" w:cs="Times New Roman"/>
          <w:sz w:val="28"/>
          <w:szCs w:val="28"/>
        </w:rPr>
        <w:t xml:space="preserve"> исполнителем документа.</w:t>
      </w:r>
    </w:p>
    <w:p w:rsidR="00090D7F" w:rsidRPr="00F52739" w:rsidRDefault="001C0A8A" w:rsidP="008F5E75">
      <w:pPr>
        <w:pStyle w:val="a4"/>
        <w:spacing w:before="0" w:beforeAutospacing="0" w:after="0" w:afterAutospacing="0" w:line="312" w:lineRule="auto"/>
        <w:ind w:firstLine="567"/>
        <w:jc w:val="both"/>
        <w:rPr>
          <w:sz w:val="28"/>
          <w:szCs w:val="28"/>
        </w:rPr>
      </w:pPr>
      <w:r w:rsidRPr="00793C38">
        <w:rPr>
          <w:sz w:val="28"/>
          <w:szCs w:val="28"/>
        </w:rPr>
        <w:t>4</w:t>
      </w:r>
      <w:r w:rsidR="00090D7F" w:rsidRPr="00793C38">
        <w:rPr>
          <w:sz w:val="28"/>
          <w:szCs w:val="28"/>
        </w:rPr>
        <w:t xml:space="preserve">.4. В целях внесения изменений составляется новый План, показатели которого не должны вступать в противоречие в части кассовых операций по </w:t>
      </w:r>
      <w:r w:rsidR="00090D7F" w:rsidRPr="00793C38">
        <w:rPr>
          <w:sz w:val="28"/>
          <w:szCs w:val="28"/>
        </w:rPr>
        <w:lastRenderedPageBreak/>
        <w:t>выплатам, произведенным до внесения изменений в План</w:t>
      </w:r>
      <w:r w:rsidR="00AB5954" w:rsidRPr="00793C38">
        <w:rPr>
          <w:sz w:val="28"/>
          <w:szCs w:val="28"/>
        </w:rPr>
        <w:t>, а также с показателями планов закупок</w:t>
      </w:r>
      <w:r w:rsidR="001B317F" w:rsidRPr="00793C38">
        <w:rPr>
          <w:sz w:val="28"/>
          <w:szCs w:val="28"/>
        </w:rPr>
        <w:t>, планов-графиков закупок</w:t>
      </w:r>
      <w:r w:rsidR="00AB5954" w:rsidRPr="00793C38">
        <w:rPr>
          <w:sz w:val="28"/>
          <w:szCs w:val="28"/>
        </w:rPr>
        <w:t xml:space="preserve">, указанных в пункте </w:t>
      </w:r>
      <w:r w:rsidRPr="00793C38">
        <w:rPr>
          <w:sz w:val="28"/>
          <w:szCs w:val="28"/>
        </w:rPr>
        <w:t>3.26</w:t>
      </w:r>
      <w:r w:rsidR="00AB5954" w:rsidRPr="00793C38">
        <w:rPr>
          <w:sz w:val="28"/>
          <w:szCs w:val="28"/>
        </w:rPr>
        <w:t xml:space="preserve"> настоящего Порядка. Решение о внесении изменений в </w:t>
      </w:r>
      <w:r w:rsidR="00CD75BF">
        <w:rPr>
          <w:sz w:val="28"/>
          <w:szCs w:val="28"/>
        </w:rPr>
        <w:t xml:space="preserve">План принимается </w:t>
      </w:r>
      <w:r w:rsidR="00CD75BF" w:rsidRPr="00F52739">
        <w:rPr>
          <w:sz w:val="28"/>
          <w:szCs w:val="28"/>
        </w:rPr>
        <w:t>руководителем У</w:t>
      </w:r>
      <w:r w:rsidR="00AB5954" w:rsidRPr="00F52739">
        <w:rPr>
          <w:sz w:val="28"/>
          <w:szCs w:val="28"/>
        </w:rPr>
        <w:t>чреждения</w:t>
      </w:r>
      <w:r w:rsidR="00090D7F" w:rsidRPr="00F52739">
        <w:rPr>
          <w:sz w:val="28"/>
          <w:szCs w:val="28"/>
        </w:rPr>
        <w:t>.</w:t>
      </w:r>
    </w:p>
    <w:p w:rsidR="00CF4337" w:rsidRPr="00F52739" w:rsidRDefault="00090D7F" w:rsidP="008F5E75">
      <w:pPr>
        <w:pStyle w:val="a4"/>
        <w:spacing w:before="0" w:beforeAutospacing="0" w:after="0" w:afterAutospacing="0" w:line="312" w:lineRule="auto"/>
        <w:ind w:firstLine="567"/>
        <w:jc w:val="both"/>
        <w:rPr>
          <w:sz w:val="28"/>
          <w:szCs w:val="28"/>
        </w:rPr>
      </w:pPr>
      <w:r w:rsidRPr="00F52739">
        <w:rPr>
          <w:sz w:val="28"/>
          <w:szCs w:val="28"/>
        </w:rPr>
        <w:t>Внесение изменений в План осуществляется при наличии соответствующих обоснований и расчетов на величину измененных показателей не чаще одного раза в квартал</w:t>
      </w:r>
      <w:r w:rsidR="001D082F" w:rsidRPr="00F52739">
        <w:rPr>
          <w:sz w:val="28"/>
          <w:szCs w:val="28"/>
        </w:rPr>
        <w:t>, </w:t>
      </w:r>
      <w:r w:rsidR="00CF4337" w:rsidRPr="00F52739">
        <w:rPr>
          <w:sz w:val="28"/>
          <w:szCs w:val="28"/>
        </w:rPr>
        <w:t>за исключение</w:t>
      </w:r>
      <w:r w:rsidR="00F61FC4" w:rsidRPr="00F52739">
        <w:rPr>
          <w:sz w:val="28"/>
          <w:szCs w:val="28"/>
        </w:rPr>
        <w:t>м</w:t>
      </w:r>
      <w:r w:rsidR="00CF4337" w:rsidRPr="00F52739">
        <w:rPr>
          <w:sz w:val="28"/>
          <w:szCs w:val="28"/>
        </w:rPr>
        <w:t xml:space="preserve"> следующих </w:t>
      </w:r>
      <w:r w:rsidR="001D082F" w:rsidRPr="00F52739">
        <w:rPr>
          <w:sz w:val="28"/>
          <w:szCs w:val="28"/>
        </w:rPr>
        <w:t>случаев</w:t>
      </w:r>
      <w:r w:rsidR="00CF4337" w:rsidRPr="00F52739">
        <w:rPr>
          <w:sz w:val="28"/>
          <w:szCs w:val="28"/>
        </w:rPr>
        <w:t>:</w:t>
      </w:r>
    </w:p>
    <w:p w:rsidR="00CF4337" w:rsidRPr="00F52739" w:rsidRDefault="001D082F" w:rsidP="008F5E75">
      <w:pPr>
        <w:pStyle w:val="a4"/>
        <w:spacing w:before="0" w:beforeAutospacing="0" w:after="0" w:afterAutospacing="0" w:line="312" w:lineRule="auto"/>
        <w:ind w:firstLine="567"/>
        <w:jc w:val="both"/>
        <w:rPr>
          <w:sz w:val="28"/>
          <w:szCs w:val="28"/>
        </w:rPr>
      </w:pPr>
      <w:r w:rsidRPr="00F52739">
        <w:rPr>
          <w:sz w:val="28"/>
          <w:szCs w:val="28"/>
        </w:rPr>
        <w:t>заключения с </w:t>
      </w:r>
      <w:r w:rsidR="00571EE9" w:rsidRPr="00F52739">
        <w:rPr>
          <w:sz w:val="28"/>
          <w:szCs w:val="28"/>
        </w:rPr>
        <w:t xml:space="preserve">органом - учредителем </w:t>
      </w:r>
      <w:r w:rsidRPr="00F52739">
        <w:rPr>
          <w:sz w:val="28"/>
          <w:szCs w:val="28"/>
        </w:rPr>
        <w:t xml:space="preserve">дополнительных соглашений о порядке и условиях предоставления субсидии на финансовое обеспечение выполнения </w:t>
      </w:r>
      <w:r w:rsidR="00571EE9" w:rsidRPr="00F52739">
        <w:rPr>
          <w:sz w:val="28"/>
          <w:szCs w:val="28"/>
        </w:rPr>
        <w:t>муниципального</w:t>
      </w:r>
      <w:r w:rsidRPr="00F52739">
        <w:rPr>
          <w:sz w:val="28"/>
          <w:szCs w:val="28"/>
        </w:rPr>
        <w:t xml:space="preserve"> задания</w:t>
      </w:r>
      <w:r w:rsidR="00CF4337" w:rsidRPr="00F52739">
        <w:rPr>
          <w:sz w:val="28"/>
          <w:szCs w:val="28"/>
        </w:rPr>
        <w:t>;</w:t>
      </w:r>
    </w:p>
    <w:p w:rsidR="00CF4337" w:rsidRPr="00F52739" w:rsidRDefault="00CF4337" w:rsidP="008F5E75">
      <w:pPr>
        <w:pStyle w:val="a4"/>
        <w:spacing w:before="0" w:beforeAutospacing="0" w:after="0" w:afterAutospacing="0" w:line="312" w:lineRule="auto"/>
        <w:ind w:firstLine="567"/>
        <w:jc w:val="both"/>
        <w:rPr>
          <w:sz w:val="28"/>
          <w:szCs w:val="28"/>
        </w:rPr>
      </w:pPr>
      <w:r w:rsidRPr="00F52739">
        <w:rPr>
          <w:sz w:val="28"/>
          <w:szCs w:val="28"/>
        </w:rPr>
        <w:t xml:space="preserve">заключения </w:t>
      </w:r>
      <w:r w:rsidR="00571EE9" w:rsidRPr="00F52739">
        <w:rPr>
          <w:sz w:val="28"/>
          <w:szCs w:val="28"/>
        </w:rPr>
        <w:t xml:space="preserve">органом - учредителем </w:t>
      </w:r>
      <w:r w:rsidRPr="00F52739">
        <w:rPr>
          <w:sz w:val="28"/>
          <w:szCs w:val="28"/>
        </w:rPr>
        <w:t>соглаше</w:t>
      </w:r>
      <w:r w:rsidR="00571EE9" w:rsidRPr="00F52739">
        <w:rPr>
          <w:sz w:val="28"/>
          <w:szCs w:val="28"/>
        </w:rPr>
        <w:t xml:space="preserve">ний (дополнительных соглашения) </w:t>
      </w:r>
      <w:r w:rsidRPr="00F52739">
        <w:rPr>
          <w:sz w:val="28"/>
          <w:szCs w:val="28"/>
        </w:rPr>
        <w:t>о</w:t>
      </w:r>
      <w:r w:rsidR="00571EE9" w:rsidRPr="00F52739">
        <w:rPr>
          <w:sz w:val="28"/>
          <w:szCs w:val="28"/>
        </w:rPr>
        <w:t xml:space="preserve"> </w:t>
      </w:r>
      <w:r w:rsidRPr="00F52739">
        <w:rPr>
          <w:sz w:val="28"/>
          <w:szCs w:val="28"/>
        </w:rPr>
        <w:t>порядке и</w:t>
      </w:r>
      <w:r w:rsidR="00571EE9" w:rsidRPr="00F52739">
        <w:rPr>
          <w:sz w:val="28"/>
          <w:szCs w:val="28"/>
        </w:rPr>
        <w:t xml:space="preserve"> </w:t>
      </w:r>
      <w:r w:rsidRPr="00F52739">
        <w:rPr>
          <w:sz w:val="28"/>
          <w:szCs w:val="28"/>
        </w:rPr>
        <w:t>условиях предоставления субсидии</w:t>
      </w:r>
      <w:r w:rsidR="001D082F" w:rsidRPr="00F52739">
        <w:rPr>
          <w:sz w:val="28"/>
          <w:szCs w:val="28"/>
        </w:rPr>
        <w:t xml:space="preserve"> на иные цели, не связанные с выполнением </w:t>
      </w:r>
      <w:r w:rsidR="00571EE9" w:rsidRPr="00F52739">
        <w:rPr>
          <w:sz w:val="28"/>
          <w:szCs w:val="28"/>
        </w:rPr>
        <w:t>муниципального</w:t>
      </w:r>
      <w:r w:rsidR="001D082F" w:rsidRPr="00F52739">
        <w:rPr>
          <w:sz w:val="28"/>
          <w:szCs w:val="28"/>
        </w:rPr>
        <w:t xml:space="preserve"> задания</w:t>
      </w:r>
      <w:r w:rsidR="00090D7F" w:rsidRPr="00F52739">
        <w:rPr>
          <w:sz w:val="28"/>
          <w:szCs w:val="28"/>
        </w:rPr>
        <w:t xml:space="preserve">. </w:t>
      </w:r>
    </w:p>
    <w:p w:rsidR="00090D7F" w:rsidRPr="00F52739" w:rsidRDefault="00090D7F" w:rsidP="008F5E75">
      <w:pPr>
        <w:pStyle w:val="a4"/>
        <w:spacing w:before="0" w:beforeAutospacing="0" w:after="0" w:afterAutospacing="0" w:line="312" w:lineRule="auto"/>
        <w:ind w:firstLine="567"/>
        <w:jc w:val="both"/>
        <w:rPr>
          <w:sz w:val="28"/>
          <w:szCs w:val="28"/>
        </w:rPr>
      </w:pPr>
      <w:r w:rsidRPr="00F52739">
        <w:rPr>
          <w:sz w:val="28"/>
          <w:szCs w:val="28"/>
        </w:rPr>
        <w:t xml:space="preserve">Срок последнего внесения изменений в План не может быть позднее </w:t>
      </w:r>
      <w:r w:rsidR="00F61FC4" w:rsidRPr="00F52739">
        <w:rPr>
          <w:sz w:val="28"/>
          <w:szCs w:val="28"/>
        </w:rPr>
        <w:br/>
      </w:r>
      <w:r w:rsidRPr="00F52739">
        <w:rPr>
          <w:sz w:val="28"/>
          <w:szCs w:val="28"/>
        </w:rPr>
        <w:t>15 декабря текущего года.</w:t>
      </w:r>
    </w:p>
    <w:p w:rsidR="00793C38" w:rsidRPr="00F52739" w:rsidRDefault="001C0A8A" w:rsidP="008F5E75">
      <w:pPr>
        <w:pStyle w:val="a4"/>
        <w:spacing w:before="0" w:beforeAutospacing="0" w:after="0" w:afterAutospacing="0" w:line="312" w:lineRule="auto"/>
        <w:ind w:firstLine="567"/>
        <w:jc w:val="both"/>
        <w:rPr>
          <w:sz w:val="28"/>
          <w:szCs w:val="28"/>
        </w:rPr>
      </w:pPr>
      <w:r w:rsidRPr="00F52739">
        <w:rPr>
          <w:sz w:val="28"/>
          <w:szCs w:val="28"/>
        </w:rPr>
        <w:t>4.</w:t>
      </w:r>
      <w:r w:rsidR="00090D7F" w:rsidRPr="00F52739">
        <w:rPr>
          <w:sz w:val="28"/>
          <w:szCs w:val="28"/>
        </w:rPr>
        <w:t>5. План Учреждения (План с учетом измене</w:t>
      </w:r>
      <w:r w:rsidR="00571EE9" w:rsidRPr="00F52739">
        <w:rPr>
          <w:sz w:val="28"/>
          <w:szCs w:val="28"/>
        </w:rPr>
        <w:t>ний) утверждается главой администрации муниципального образования «Муринское городское поселение» Всеволожского муниципального района Ленинградской области</w:t>
      </w:r>
      <w:r w:rsidR="00BB029A" w:rsidRPr="00F52739">
        <w:rPr>
          <w:sz w:val="28"/>
          <w:szCs w:val="28"/>
        </w:rPr>
        <w:t>.</w:t>
      </w:r>
    </w:p>
    <w:p w:rsidR="00BB029A" w:rsidRPr="00F52739" w:rsidRDefault="00BB029A" w:rsidP="008F5E75">
      <w:pPr>
        <w:widowControl w:val="0"/>
        <w:autoSpaceDE w:val="0"/>
        <w:autoSpaceDN w:val="0"/>
        <w:adjustRightInd w:val="0"/>
        <w:spacing w:line="312" w:lineRule="auto"/>
        <w:rPr>
          <w:rFonts w:ascii="Times New Roman" w:hAnsi="Times New Roman" w:cs="Times New Roman"/>
          <w:sz w:val="28"/>
          <w:szCs w:val="28"/>
        </w:rPr>
      </w:pPr>
      <w:r w:rsidRPr="00F52739">
        <w:rPr>
          <w:rFonts w:ascii="Times New Roman" w:hAnsi="Times New Roman" w:cs="Times New Roman"/>
          <w:sz w:val="28"/>
          <w:szCs w:val="28"/>
        </w:rPr>
        <w:t xml:space="preserve">4.6. Учреждения представляют в отдел финансового управления и отдел экономики, управления муниципальном имуществом, предпринимательства и потребительского рынка отчет </w:t>
      </w:r>
      <w:r w:rsidR="00F52739">
        <w:rPr>
          <w:rFonts w:ascii="Times New Roman" w:hAnsi="Times New Roman" w:cs="Times New Roman"/>
          <w:sz w:val="28"/>
          <w:szCs w:val="28"/>
        </w:rPr>
        <w:t>об исполнении У</w:t>
      </w:r>
      <w:r w:rsidR="00F52739" w:rsidRPr="00F52739">
        <w:rPr>
          <w:rFonts w:ascii="Times New Roman" w:hAnsi="Times New Roman" w:cs="Times New Roman"/>
          <w:sz w:val="28"/>
          <w:szCs w:val="28"/>
        </w:rPr>
        <w:t xml:space="preserve">чреждением плана его финансово-хозяйственной деятельности (далее - Отчет) </w:t>
      </w:r>
      <w:r w:rsidRPr="00F52739">
        <w:rPr>
          <w:rFonts w:ascii="Times New Roman" w:hAnsi="Times New Roman" w:cs="Times New Roman"/>
          <w:sz w:val="28"/>
          <w:szCs w:val="28"/>
        </w:rPr>
        <w:t xml:space="preserve">по форме согласно приложению № 3 к настоящему Положению.  </w:t>
      </w:r>
    </w:p>
    <w:p w:rsidR="00E15D53" w:rsidRPr="00F52739" w:rsidRDefault="000A7164" w:rsidP="008F5E75">
      <w:pPr>
        <w:autoSpaceDE w:val="0"/>
        <w:autoSpaceDN w:val="0"/>
        <w:adjustRightInd w:val="0"/>
        <w:spacing w:line="312" w:lineRule="auto"/>
        <w:rPr>
          <w:rFonts w:ascii="Times New Roman" w:hAnsi="Times New Roman" w:cs="Times New Roman"/>
          <w:sz w:val="28"/>
          <w:szCs w:val="28"/>
        </w:rPr>
      </w:pPr>
      <w:hyperlink r:id="rId8" w:history="1">
        <w:r w:rsidR="00E15D53" w:rsidRPr="00F52739">
          <w:rPr>
            <w:rFonts w:ascii="Times New Roman" w:hAnsi="Times New Roman" w:cs="Times New Roman"/>
            <w:sz w:val="28"/>
            <w:szCs w:val="28"/>
          </w:rPr>
          <w:t>Отчет</w:t>
        </w:r>
      </w:hyperlink>
      <w:r w:rsidR="00F52739">
        <w:rPr>
          <w:rFonts w:ascii="Times New Roman" w:hAnsi="Times New Roman" w:cs="Times New Roman"/>
          <w:sz w:val="28"/>
          <w:szCs w:val="28"/>
        </w:rPr>
        <w:t xml:space="preserve"> </w:t>
      </w:r>
      <w:r w:rsidR="00E15D53" w:rsidRPr="00F52739">
        <w:rPr>
          <w:rFonts w:ascii="Times New Roman" w:hAnsi="Times New Roman" w:cs="Times New Roman"/>
          <w:sz w:val="28"/>
          <w:szCs w:val="28"/>
        </w:rPr>
        <w:t xml:space="preserve">составляется Учреждением в разрезе видов финансового обеспечения (деятельности) по состоянию на 1 апреля, 1 июля, 1 октября, </w:t>
      </w:r>
      <w:r w:rsidR="00F52739">
        <w:rPr>
          <w:rFonts w:ascii="Times New Roman" w:hAnsi="Times New Roman" w:cs="Times New Roman"/>
          <w:sz w:val="28"/>
          <w:szCs w:val="28"/>
        </w:rPr>
        <w:br/>
      </w:r>
      <w:r w:rsidR="00E15D53" w:rsidRPr="00F52739">
        <w:rPr>
          <w:rFonts w:ascii="Times New Roman" w:hAnsi="Times New Roman" w:cs="Times New Roman"/>
          <w:sz w:val="28"/>
          <w:szCs w:val="28"/>
        </w:rPr>
        <w:t>1 января года, следующего за отчетным.</w:t>
      </w:r>
    </w:p>
    <w:p w:rsidR="00E15D53" w:rsidRPr="00F52739" w:rsidRDefault="00E15D53" w:rsidP="008F5E75">
      <w:pPr>
        <w:autoSpaceDE w:val="0"/>
        <w:autoSpaceDN w:val="0"/>
        <w:adjustRightInd w:val="0"/>
        <w:spacing w:line="312" w:lineRule="auto"/>
        <w:rPr>
          <w:rFonts w:ascii="Times New Roman" w:hAnsi="Times New Roman" w:cs="Times New Roman"/>
          <w:sz w:val="28"/>
          <w:szCs w:val="28"/>
        </w:rPr>
      </w:pPr>
      <w:r w:rsidRPr="00F52739">
        <w:rPr>
          <w:rFonts w:ascii="Times New Roman" w:hAnsi="Times New Roman" w:cs="Times New Roman"/>
          <w:sz w:val="28"/>
          <w:szCs w:val="28"/>
        </w:rPr>
        <w:t>Показатели на 1 января года, следующего за отчетным,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E15D53" w:rsidRPr="00F52739" w:rsidRDefault="00E15D53" w:rsidP="008F5E75">
      <w:pPr>
        <w:autoSpaceDE w:val="0"/>
        <w:autoSpaceDN w:val="0"/>
        <w:adjustRightInd w:val="0"/>
        <w:spacing w:line="312" w:lineRule="auto"/>
        <w:rPr>
          <w:rFonts w:ascii="Times New Roman" w:hAnsi="Times New Roman" w:cs="Times New Roman"/>
          <w:sz w:val="28"/>
          <w:szCs w:val="28"/>
        </w:rPr>
      </w:pPr>
      <w:r w:rsidRPr="00F52739">
        <w:rPr>
          <w:rFonts w:ascii="Times New Roman" w:hAnsi="Times New Roman" w:cs="Times New Roman"/>
          <w:sz w:val="28"/>
          <w:szCs w:val="28"/>
        </w:rPr>
        <w:t>В Отчете нарастающим итогом отражаются показатели исполнения Учреждением в отчетном периоде Плана на текущий (отчетный) финансовый год (далее - показатели исполнения плана).</w:t>
      </w:r>
    </w:p>
    <w:p w:rsidR="00E15D53" w:rsidRPr="00F52739" w:rsidRDefault="00E15D53" w:rsidP="008F5E75">
      <w:pPr>
        <w:autoSpaceDE w:val="0"/>
        <w:autoSpaceDN w:val="0"/>
        <w:adjustRightInd w:val="0"/>
        <w:spacing w:line="312" w:lineRule="auto"/>
        <w:rPr>
          <w:rFonts w:ascii="Times New Roman" w:hAnsi="Times New Roman" w:cs="Times New Roman"/>
          <w:sz w:val="28"/>
          <w:szCs w:val="28"/>
        </w:rPr>
      </w:pPr>
      <w:r w:rsidRPr="00F52739">
        <w:rPr>
          <w:rFonts w:ascii="Times New Roman" w:hAnsi="Times New Roman" w:cs="Times New Roman"/>
          <w:sz w:val="28"/>
          <w:szCs w:val="28"/>
        </w:rPr>
        <w:lastRenderedPageBreak/>
        <w:t>Показатели исполнения Плана отражаются на основании аналитическ</w:t>
      </w:r>
      <w:r w:rsidR="00F52739">
        <w:rPr>
          <w:rFonts w:ascii="Times New Roman" w:hAnsi="Times New Roman" w:cs="Times New Roman"/>
          <w:sz w:val="28"/>
          <w:szCs w:val="28"/>
        </w:rPr>
        <w:t>их данных бухгалтерского учета У</w:t>
      </w:r>
      <w:r w:rsidRPr="00F52739">
        <w:rPr>
          <w:rFonts w:ascii="Times New Roman" w:hAnsi="Times New Roman" w:cs="Times New Roman"/>
          <w:sz w:val="28"/>
          <w:szCs w:val="28"/>
        </w:rPr>
        <w:t>чреждения в разрезе аналитических кодов по соответствующим кодам (структурным составляющим кодов) бюджетной классификации, соответствующих виду поступлений (доходов, иных поступлений, в том числе от заимствований (источников финансирования дефицита средств учреждения) (далее - поступления), виду выбытий (расходов, иных выплат, в том числе по погашению заимствований) (далее - выбытия) соответственно по разделам Отчета:</w:t>
      </w:r>
    </w:p>
    <w:p w:rsidR="00E15D53" w:rsidRPr="00F52739" w:rsidRDefault="000A7164" w:rsidP="008F5E75">
      <w:pPr>
        <w:autoSpaceDE w:val="0"/>
        <w:autoSpaceDN w:val="0"/>
        <w:adjustRightInd w:val="0"/>
        <w:spacing w:line="312" w:lineRule="auto"/>
        <w:ind w:firstLine="540"/>
        <w:rPr>
          <w:rFonts w:ascii="Times New Roman" w:hAnsi="Times New Roman" w:cs="Times New Roman"/>
          <w:sz w:val="28"/>
          <w:szCs w:val="28"/>
        </w:rPr>
      </w:pPr>
      <w:hyperlink r:id="rId9" w:history="1">
        <w:r w:rsidR="00E15D53" w:rsidRPr="00F52739">
          <w:rPr>
            <w:rFonts w:ascii="Times New Roman" w:hAnsi="Times New Roman" w:cs="Times New Roman"/>
            <w:sz w:val="28"/>
            <w:szCs w:val="28"/>
          </w:rPr>
          <w:t>Раздел 1</w:t>
        </w:r>
      </w:hyperlink>
      <w:r w:rsidR="00E15D53" w:rsidRPr="00F52739">
        <w:rPr>
          <w:rFonts w:ascii="Times New Roman" w:hAnsi="Times New Roman" w:cs="Times New Roman"/>
          <w:sz w:val="28"/>
          <w:szCs w:val="28"/>
        </w:rPr>
        <w:t>. Доходы учреждения;</w:t>
      </w:r>
    </w:p>
    <w:p w:rsidR="00E15D53" w:rsidRPr="00F52739" w:rsidRDefault="000A7164" w:rsidP="008F5E75">
      <w:pPr>
        <w:autoSpaceDE w:val="0"/>
        <w:autoSpaceDN w:val="0"/>
        <w:adjustRightInd w:val="0"/>
        <w:spacing w:line="312" w:lineRule="auto"/>
        <w:ind w:firstLine="540"/>
        <w:rPr>
          <w:rFonts w:ascii="Times New Roman" w:hAnsi="Times New Roman" w:cs="Times New Roman"/>
          <w:sz w:val="28"/>
          <w:szCs w:val="28"/>
        </w:rPr>
      </w:pPr>
      <w:hyperlink r:id="rId10" w:history="1">
        <w:r w:rsidR="00E15D53" w:rsidRPr="00F52739">
          <w:rPr>
            <w:rFonts w:ascii="Times New Roman" w:hAnsi="Times New Roman" w:cs="Times New Roman"/>
            <w:sz w:val="28"/>
            <w:szCs w:val="28"/>
          </w:rPr>
          <w:t>Раздел 2</w:t>
        </w:r>
      </w:hyperlink>
      <w:r w:rsidR="00E15D53" w:rsidRPr="00F52739">
        <w:rPr>
          <w:rFonts w:ascii="Times New Roman" w:hAnsi="Times New Roman" w:cs="Times New Roman"/>
          <w:sz w:val="28"/>
          <w:szCs w:val="28"/>
        </w:rPr>
        <w:t>. Расходы учреждения;</w:t>
      </w:r>
    </w:p>
    <w:p w:rsidR="00E15D53" w:rsidRPr="00F52739" w:rsidRDefault="000A7164" w:rsidP="008F5E75">
      <w:pPr>
        <w:autoSpaceDE w:val="0"/>
        <w:autoSpaceDN w:val="0"/>
        <w:adjustRightInd w:val="0"/>
        <w:spacing w:line="312" w:lineRule="auto"/>
        <w:ind w:firstLine="540"/>
        <w:rPr>
          <w:rFonts w:ascii="Times New Roman" w:hAnsi="Times New Roman" w:cs="Times New Roman"/>
          <w:sz w:val="28"/>
          <w:szCs w:val="28"/>
        </w:rPr>
      </w:pPr>
      <w:hyperlink r:id="rId11" w:history="1">
        <w:r w:rsidR="00E15D53" w:rsidRPr="00F52739">
          <w:rPr>
            <w:rFonts w:ascii="Times New Roman" w:hAnsi="Times New Roman" w:cs="Times New Roman"/>
            <w:sz w:val="28"/>
            <w:szCs w:val="28"/>
          </w:rPr>
          <w:t>Раздел 3</w:t>
        </w:r>
      </w:hyperlink>
      <w:r w:rsidR="00E15D53" w:rsidRPr="00F52739">
        <w:rPr>
          <w:rFonts w:ascii="Times New Roman" w:hAnsi="Times New Roman" w:cs="Times New Roman"/>
          <w:sz w:val="28"/>
          <w:szCs w:val="28"/>
        </w:rPr>
        <w:t>. Источники финансирования дефицита средств учреждения.</w:t>
      </w:r>
    </w:p>
    <w:p w:rsidR="00E15D53" w:rsidRPr="00F52739" w:rsidRDefault="000A7164" w:rsidP="008F5E75">
      <w:pPr>
        <w:autoSpaceDE w:val="0"/>
        <w:autoSpaceDN w:val="0"/>
        <w:adjustRightInd w:val="0"/>
        <w:spacing w:line="312" w:lineRule="auto"/>
        <w:ind w:firstLine="540"/>
        <w:rPr>
          <w:rFonts w:ascii="Times New Roman" w:hAnsi="Times New Roman" w:cs="Times New Roman"/>
          <w:sz w:val="28"/>
          <w:szCs w:val="28"/>
        </w:rPr>
      </w:pPr>
      <w:hyperlink r:id="rId12" w:history="1">
        <w:r w:rsidR="00E15D53" w:rsidRPr="00F52739">
          <w:rPr>
            <w:rFonts w:ascii="Times New Roman" w:hAnsi="Times New Roman" w:cs="Times New Roman"/>
            <w:sz w:val="28"/>
            <w:szCs w:val="28"/>
          </w:rPr>
          <w:t>Раздел 4</w:t>
        </w:r>
      </w:hyperlink>
      <w:r w:rsidR="008F5E75">
        <w:rPr>
          <w:rFonts w:ascii="Times New Roman" w:hAnsi="Times New Roman" w:cs="Times New Roman"/>
          <w:sz w:val="28"/>
          <w:szCs w:val="28"/>
        </w:rPr>
        <w:t xml:space="preserve">. </w:t>
      </w:r>
      <w:r w:rsidR="00E15D53" w:rsidRPr="00F52739">
        <w:rPr>
          <w:rFonts w:ascii="Times New Roman" w:hAnsi="Times New Roman" w:cs="Times New Roman"/>
          <w:sz w:val="28"/>
          <w:szCs w:val="28"/>
        </w:rPr>
        <w:t>Сведения о возвратах остатков субсидий и расходов прошлы</w:t>
      </w:r>
      <w:r w:rsidR="008F5E75">
        <w:rPr>
          <w:rFonts w:ascii="Times New Roman" w:hAnsi="Times New Roman" w:cs="Times New Roman"/>
          <w:sz w:val="28"/>
          <w:szCs w:val="28"/>
        </w:rPr>
        <w:t>х лет</w:t>
      </w:r>
      <w:r w:rsidR="00E15D53" w:rsidRPr="00F52739">
        <w:rPr>
          <w:rFonts w:ascii="Times New Roman" w:hAnsi="Times New Roman" w:cs="Times New Roman"/>
          <w:sz w:val="28"/>
          <w:szCs w:val="28"/>
        </w:rPr>
        <w:t>.</w:t>
      </w:r>
    </w:p>
    <w:p w:rsidR="00BB029A" w:rsidRPr="00F52739" w:rsidRDefault="00E15D53" w:rsidP="008F5E75">
      <w:pPr>
        <w:widowControl w:val="0"/>
        <w:autoSpaceDE w:val="0"/>
        <w:autoSpaceDN w:val="0"/>
        <w:adjustRightInd w:val="0"/>
        <w:spacing w:line="312" w:lineRule="auto"/>
        <w:rPr>
          <w:rFonts w:ascii="Times New Roman" w:hAnsi="Times New Roman" w:cs="Times New Roman"/>
          <w:sz w:val="28"/>
          <w:szCs w:val="28"/>
        </w:rPr>
      </w:pPr>
      <w:r w:rsidRPr="00F52739">
        <w:rPr>
          <w:rFonts w:ascii="Times New Roman" w:hAnsi="Times New Roman" w:cs="Times New Roman"/>
          <w:sz w:val="28"/>
          <w:szCs w:val="28"/>
        </w:rPr>
        <w:t>О</w:t>
      </w:r>
      <w:r w:rsidR="00BB029A" w:rsidRPr="00F52739">
        <w:rPr>
          <w:rFonts w:ascii="Times New Roman" w:hAnsi="Times New Roman" w:cs="Times New Roman"/>
          <w:sz w:val="28"/>
          <w:szCs w:val="28"/>
        </w:rPr>
        <w:t xml:space="preserve">тчет представляется </w:t>
      </w:r>
      <w:r w:rsidR="00F52739" w:rsidRPr="00F52739">
        <w:rPr>
          <w:rFonts w:ascii="Times New Roman" w:hAnsi="Times New Roman" w:cs="Times New Roman"/>
          <w:sz w:val="28"/>
          <w:szCs w:val="28"/>
        </w:rPr>
        <w:t>ежеквартально, не позднее 2</w:t>
      </w:r>
      <w:r w:rsidR="00BB029A" w:rsidRPr="00F52739">
        <w:rPr>
          <w:rFonts w:ascii="Times New Roman" w:hAnsi="Times New Roman" w:cs="Times New Roman"/>
          <w:sz w:val="28"/>
          <w:szCs w:val="28"/>
        </w:rPr>
        <w:t>0 числа месяца, следующего за отчетным периодом, по итогам двенадцат</w:t>
      </w:r>
      <w:r w:rsidR="00F52739" w:rsidRPr="00F52739">
        <w:rPr>
          <w:rFonts w:ascii="Times New Roman" w:hAnsi="Times New Roman" w:cs="Times New Roman"/>
          <w:sz w:val="28"/>
          <w:szCs w:val="28"/>
        </w:rPr>
        <w:t>и месяцев (года) – не позднее 01</w:t>
      </w:r>
      <w:r w:rsidR="00BB029A" w:rsidRPr="00F52739">
        <w:rPr>
          <w:rFonts w:ascii="Times New Roman" w:hAnsi="Times New Roman" w:cs="Times New Roman"/>
          <w:sz w:val="28"/>
          <w:szCs w:val="28"/>
        </w:rPr>
        <w:t xml:space="preserve"> </w:t>
      </w:r>
      <w:r w:rsidR="00F52739" w:rsidRPr="00F52739">
        <w:rPr>
          <w:rFonts w:ascii="Times New Roman" w:hAnsi="Times New Roman" w:cs="Times New Roman"/>
          <w:sz w:val="28"/>
          <w:szCs w:val="28"/>
        </w:rPr>
        <w:t>марта</w:t>
      </w:r>
      <w:r w:rsidR="00BB029A" w:rsidRPr="00F52739">
        <w:rPr>
          <w:rFonts w:ascii="Times New Roman" w:hAnsi="Times New Roman" w:cs="Times New Roman"/>
          <w:sz w:val="28"/>
          <w:szCs w:val="28"/>
        </w:rPr>
        <w:t xml:space="preserve"> года, следующего за отчетным.</w:t>
      </w:r>
    </w:p>
    <w:p w:rsidR="00BB029A" w:rsidRPr="00F52739" w:rsidRDefault="00F52739" w:rsidP="008F5E75">
      <w:pPr>
        <w:widowControl w:val="0"/>
        <w:autoSpaceDE w:val="0"/>
        <w:autoSpaceDN w:val="0"/>
        <w:adjustRightInd w:val="0"/>
        <w:spacing w:line="312" w:lineRule="auto"/>
        <w:rPr>
          <w:rFonts w:ascii="Times New Roman" w:hAnsi="Times New Roman" w:cs="Times New Roman"/>
          <w:sz w:val="28"/>
          <w:szCs w:val="28"/>
        </w:rPr>
      </w:pPr>
      <w:r>
        <w:rPr>
          <w:rFonts w:ascii="Times New Roman" w:hAnsi="Times New Roman" w:cs="Times New Roman"/>
          <w:sz w:val="28"/>
          <w:szCs w:val="28"/>
        </w:rPr>
        <w:t>4.7</w:t>
      </w:r>
      <w:r w:rsidR="00BB029A" w:rsidRPr="00F52739">
        <w:rPr>
          <w:rFonts w:ascii="Times New Roman" w:hAnsi="Times New Roman" w:cs="Times New Roman"/>
          <w:sz w:val="28"/>
          <w:szCs w:val="28"/>
        </w:rPr>
        <w:t xml:space="preserve">. Контроль за выполнением </w:t>
      </w:r>
      <w:r w:rsidRPr="00F52739">
        <w:rPr>
          <w:rFonts w:ascii="Times New Roman" w:hAnsi="Times New Roman" w:cs="Times New Roman"/>
          <w:sz w:val="28"/>
          <w:szCs w:val="28"/>
        </w:rPr>
        <w:t>Плана</w:t>
      </w:r>
      <w:r w:rsidR="00BB029A" w:rsidRPr="00F52739">
        <w:rPr>
          <w:rFonts w:ascii="Times New Roman" w:hAnsi="Times New Roman" w:cs="Times New Roman"/>
          <w:sz w:val="28"/>
          <w:szCs w:val="28"/>
        </w:rPr>
        <w:t xml:space="preserve"> муниципальными</w:t>
      </w:r>
      <w:r w:rsidRPr="00F52739">
        <w:rPr>
          <w:rFonts w:ascii="Times New Roman" w:hAnsi="Times New Roman" w:cs="Times New Roman"/>
          <w:sz w:val="28"/>
          <w:szCs w:val="28"/>
        </w:rPr>
        <w:t xml:space="preserve"> учреждениями осуществляет </w:t>
      </w:r>
      <w:r w:rsidR="00BB029A" w:rsidRPr="00F52739">
        <w:rPr>
          <w:rFonts w:ascii="Times New Roman" w:hAnsi="Times New Roman" w:cs="Times New Roman"/>
          <w:sz w:val="28"/>
          <w:szCs w:val="28"/>
        </w:rPr>
        <w:t>отдел финансового управления.</w:t>
      </w:r>
    </w:p>
    <w:p w:rsidR="00BB029A" w:rsidRDefault="00BB029A" w:rsidP="008F5E75">
      <w:pPr>
        <w:pStyle w:val="a4"/>
        <w:spacing w:before="0" w:beforeAutospacing="0" w:after="0" w:afterAutospacing="0" w:line="312" w:lineRule="auto"/>
        <w:ind w:firstLine="567"/>
        <w:jc w:val="both"/>
        <w:rPr>
          <w:sz w:val="28"/>
          <w:szCs w:val="28"/>
        </w:rPr>
      </w:pPr>
    </w:p>
    <w:p w:rsidR="00090D7F" w:rsidRPr="00793C38" w:rsidRDefault="00793C38" w:rsidP="00F61FC4">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w:t>
      </w:r>
    </w:p>
    <w:p w:rsidR="00793C38" w:rsidRPr="00793C38" w:rsidRDefault="00793C38" w:rsidP="00793C38">
      <w:pPr>
        <w:rPr>
          <w:rFonts w:ascii="Times New Roman" w:eastAsia="Times New Roman" w:hAnsi="Times New Roman" w:cs="Times New Roman"/>
          <w:sz w:val="28"/>
          <w:szCs w:val="28"/>
          <w:lang w:eastAsia="ru-RU"/>
        </w:rPr>
      </w:pPr>
    </w:p>
    <w:p w:rsidR="00793C38" w:rsidRPr="00793C38" w:rsidRDefault="00793C38">
      <w:pPr>
        <w:rPr>
          <w:rFonts w:ascii="Times New Roman" w:eastAsia="Times New Roman" w:hAnsi="Times New Roman" w:cs="Times New Roman"/>
          <w:sz w:val="28"/>
          <w:szCs w:val="28"/>
          <w:lang w:eastAsia="ru-RU"/>
        </w:rPr>
      </w:pPr>
    </w:p>
    <w:sectPr w:rsidR="00793C38" w:rsidRPr="00793C38" w:rsidSect="008F5E75">
      <w:headerReference w:type="default" r:id="rId13"/>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64" w:rsidRDefault="000A7164" w:rsidP="00EF5917">
      <w:pPr>
        <w:spacing w:line="240" w:lineRule="auto"/>
      </w:pPr>
      <w:r>
        <w:separator/>
      </w:r>
    </w:p>
  </w:endnote>
  <w:endnote w:type="continuationSeparator" w:id="0">
    <w:p w:rsidR="000A7164" w:rsidRDefault="000A7164" w:rsidP="00EF5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64" w:rsidRDefault="000A7164" w:rsidP="00EF5917">
      <w:pPr>
        <w:spacing w:line="240" w:lineRule="auto"/>
      </w:pPr>
      <w:r>
        <w:separator/>
      </w:r>
    </w:p>
  </w:footnote>
  <w:footnote w:type="continuationSeparator" w:id="0">
    <w:p w:rsidR="000A7164" w:rsidRDefault="000A7164" w:rsidP="00EF59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96204"/>
      <w:docPartObj>
        <w:docPartGallery w:val="Page Numbers (Top of Page)"/>
        <w:docPartUnique/>
      </w:docPartObj>
    </w:sdtPr>
    <w:sdtEndPr/>
    <w:sdtContent>
      <w:p w:rsidR="00EF5917" w:rsidRDefault="0049476F">
        <w:pPr>
          <w:pStyle w:val="a5"/>
          <w:jc w:val="center"/>
        </w:pPr>
        <w:r>
          <w:rPr>
            <w:noProof/>
          </w:rPr>
          <w:fldChar w:fldCharType="begin"/>
        </w:r>
        <w:r>
          <w:rPr>
            <w:noProof/>
          </w:rPr>
          <w:instrText xml:space="preserve"> PAGE   \* MERGEFORMAT </w:instrText>
        </w:r>
        <w:r>
          <w:rPr>
            <w:noProof/>
          </w:rPr>
          <w:fldChar w:fldCharType="separate"/>
        </w:r>
        <w:r w:rsidR="00B02A15">
          <w:rPr>
            <w:noProof/>
          </w:rPr>
          <w:t>2</w:t>
        </w:r>
        <w:r>
          <w:rPr>
            <w:noProof/>
          </w:rPr>
          <w:fldChar w:fldCharType="end"/>
        </w:r>
      </w:p>
    </w:sdtContent>
  </w:sdt>
  <w:p w:rsidR="00EF5917" w:rsidRDefault="00EF5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D7F"/>
    <w:rsid w:val="00052250"/>
    <w:rsid w:val="0007402F"/>
    <w:rsid w:val="00090D7F"/>
    <w:rsid w:val="000A7164"/>
    <w:rsid w:val="000B55D2"/>
    <w:rsid w:val="000D3E7C"/>
    <w:rsid w:val="000D6306"/>
    <w:rsid w:val="00104138"/>
    <w:rsid w:val="00125E11"/>
    <w:rsid w:val="00132F41"/>
    <w:rsid w:val="00147260"/>
    <w:rsid w:val="00177227"/>
    <w:rsid w:val="00196AA6"/>
    <w:rsid w:val="001B317F"/>
    <w:rsid w:val="001B6D10"/>
    <w:rsid w:val="001C0A8A"/>
    <w:rsid w:val="001D082F"/>
    <w:rsid w:val="001D4F6A"/>
    <w:rsid w:val="001D70F0"/>
    <w:rsid w:val="002123BF"/>
    <w:rsid w:val="00215EE7"/>
    <w:rsid w:val="00230EEA"/>
    <w:rsid w:val="002625D7"/>
    <w:rsid w:val="00294CCD"/>
    <w:rsid w:val="002D7BE7"/>
    <w:rsid w:val="002F0C6A"/>
    <w:rsid w:val="002F5599"/>
    <w:rsid w:val="00320BEB"/>
    <w:rsid w:val="00390E47"/>
    <w:rsid w:val="003C2859"/>
    <w:rsid w:val="003D4723"/>
    <w:rsid w:val="00421473"/>
    <w:rsid w:val="00465FF1"/>
    <w:rsid w:val="0049476F"/>
    <w:rsid w:val="00495000"/>
    <w:rsid w:val="004D2879"/>
    <w:rsid w:val="00537D60"/>
    <w:rsid w:val="00543F31"/>
    <w:rsid w:val="00546EDA"/>
    <w:rsid w:val="00557AC6"/>
    <w:rsid w:val="00563973"/>
    <w:rsid w:val="00571EE9"/>
    <w:rsid w:val="005778A6"/>
    <w:rsid w:val="00595BB1"/>
    <w:rsid w:val="005C23AD"/>
    <w:rsid w:val="005C5669"/>
    <w:rsid w:val="0060726B"/>
    <w:rsid w:val="00614409"/>
    <w:rsid w:val="00616AFF"/>
    <w:rsid w:val="0062296D"/>
    <w:rsid w:val="00633A65"/>
    <w:rsid w:val="00684814"/>
    <w:rsid w:val="006A2CB8"/>
    <w:rsid w:val="006B36A8"/>
    <w:rsid w:val="0073249B"/>
    <w:rsid w:val="007404EF"/>
    <w:rsid w:val="00773AA4"/>
    <w:rsid w:val="00783029"/>
    <w:rsid w:val="00793C38"/>
    <w:rsid w:val="007B32C0"/>
    <w:rsid w:val="007B5ACB"/>
    <w:rsid w:val="00803963"/>
    <w:rsid w:val="00865C69"/>
    <w:rsid w:val="00894E88"/>
    <w:rsid w:val="008A2D60"/>
    <w:rsid w:val="008F5E75"/>
    <w:rsid w:val="00900556"/>
    <w:rsid w:val="00933AC1"/>
    <w:rsid w:val="00944AB9"/>
    <w:rsid w:val="009779AC"/>
    <w:rsid w:val="009C77EC"/>
    <w:rsid w:val="00A5131D"/>
    <w:rsid w:val="00A6755E"/>
    <w:rsid w:val="00AB5954"/>
    <w:rsid w:val="00AC5A09"/>
    <w:rsid w:val="00AF2BD6"/>
    <w:rsid w:val="00AF69A9"/>
    <w:rsid w:val="00B02A15"/>
    <w:rsid w:val="00B26F3D"/>
    <w:rsid w:val="00B67299"/>
    <w:rsid w:val="00BB029A"/>
    <w:rsid w:val="00C45C90"/>
    <w:rsid w:val="00CC0603"/>
    <w:rsid w:val="00CD35FC"/>
    <w:rsid w:val="00CD75BF"/>
    <w:rsid w:val="00CE66A0"/>
    <w:rsid w:val="00CF4337"/>
    <w:rsid w:val="00D948B6"/>
    <w:rsid w:val="00D95B57"/>
    <w:rsid w:val="00DB3A87"/>
    <w:rsid w:val="00DC5F16"/>
    <w:rsid w:val="00E15D53"/>
    <w:rsid w:val="00E724E7"/>
    <w:rsid w:val="00E74EE0"/>
    <w:rsid w:val="00EB0F17"/>
    <w:rsid w:val="00EE3BF9"/>
    <w:rsid w:val="00EF072A"/>
    <w:rsid w:val="00EF5917"/>
    <w:rsid w:val="00F52739"/>
    <w:rsid w:val="00F61FC4"/>
    <w:rsid w:val="00F9259F"/>
    <w:rsid w:val="00FC4041"/>
    <w:rsid w:val="00FF2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0D7F"/>
    <w:rPr>
      <w:b/>
      <w:bCs/>
    </w:rPr>
  </w:style>
  <w:style w:type="paragraph" w:styleId="a4">
    <w:name w:val="Normal (Web)"/>
    <w:basedOn w:val="a"/>
    <w:uiPriority w:val="99"/>
    <w:unhideWhenUsed/>
    <w:rsid w:val="00090D7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rmal">
    <w:name w:val="ConsPlusNormal"/>
    <w:rsid w:val="001D4F6A"/>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1D4F6A"/>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styleId="a5">
    <w:name w:val="header"/>
    <w:basedOn w:val="a"/>
    <w:link w:val="a6"/>
    <w:uiPriority w:val="99"/>
    <w:unhideWhenUsed/>
    <w:rsid w:val="00EF5917"/>
    <w:pPr>
      <w:tabs>
        <w:tab w:val="center" w:pos="4677"/>
        <w:tab w:val="right" w:pos="9355"/>
      </w:tabs>
      <w:spacing w:line="240" w:lineRule="auto"/>
    </w:pPr>
  </w:style>
  <w:style w:type="character" w:customStyle="1" w:styleId="a6">
    <w:name w:val="Верхний колонтитул Знак"/>
    <w:basedOn w:val="a0"/>
    <w:link w:val="a5"/>
    <w:uiPriority w:val="99"/>
    <w:rsid w:val="00EF5917"/>
  </w:style>
  <w:style w:type="paragraph" w:styleId="a7">
    <w:name w:val="footer"/>
    <w:basedOn w:val="a"/>
    <w:link w:val="a8"/>
    <w:uiPriority w:val="99"/>
    <w:semiHidden/>
    <w:unhideWhenUsed/>
    <w:rsid w:val="00EF5917"/>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EF5917"/>
  </w:style>
  <w:style w:type="paragraph" w:customStyle="1" w:styleId="FR4">
    <w:name w:val="FR4"/>
    <w:rsid w:val="005778A6"/>
    <w:pPr>
      <w:widowControl w:val="0"/>
      <w:spacing w:after="620" w:line="240" w:lineRule="auto"/>
      <w:ind w:firstLine="0"/>
      <w:jc w:val="center"/>
    </w:pPr>
    <w:rPr>
      <w:rFonts w:ascii="Times New Roman" w:eastAsia="Times New Roman" w:hAnsi="Times New Roman" w:cs="Times New Roman"/>
      <w:b/>
      <w:snapToGrid w:val="0"/>
      <w:sz w:val="28"/>
      <w:szCs w:val="20"/>
      <w:lang w:eastAsia="ru-RU"/>
    </w:rPr>
  </w:style>
  <w:style w:type="paragraph" w:styleId="a9">
    <w:name w:val="Balloon Text"/>
    <w:basedOn w:val="a"/>
    <w:link w:val="aa"/>
    <w:uiPriority w:val="99"/>
    <w:semiHidden/>
    <w:unhideWhenUsed/>
    <w:rsid w:val="005C23AD"/>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23A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90D7F"/>
    <w:rPr>
      <w:b/>
      <w:bCs/>
    </w:rPr>
  </w:style>
  <w:style w:type="paragraph" w:styleId="a4">
    <w:name w:val="Normal (Web)"/>
    <w:basedOn w:val="a"/>
    <w:uiPriority w:val="99"/>
    <w:unhideWhenUsed/>
    <w:rsid w:val="00090D7F"/>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paragraph" w:customStyle="1" w:styleId="ConsPlusNormal">
    <w:name w:val="ConsPlusNormal"/>
    <w:rsid w:val="001D4F6A"/>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1D4F6A"/>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styleId="a5">
    <w:name w:val="header"/>
    <w:basedOn w:val="a"/>
    <w:link w:val="a6"/>
    <w:uiPriority w:val="99"/>
    <w:unhideWhenUsed/>
    <w:rsid w:val="00EF5917"/>
    <w:pPr>
      <w:tabs>
        <w:tab w:val="center" w:pos="4677"/>
        <w:tab w:val="right" w:pos="9355"/>
      </w:tabs>
      <w:spacing w:line="240" w:lineRule="auto"/>
    </w:pPr>
  </w:style>
  <w:style w:type="character" w:customStyle="1" w:styleId="a6">
    <w:name w:val="Верхний колонтитул Знак"/>
    <w:basedOn w:val="a0"/>
    <w:link w:val="a5"/>
    <w:uiPriority w:val="99"/>
    <w:rsid w:val="00EF5917"/>
  </w:style>
  <w:style w:type="paragraph" w:styleId="a7">
    <w:name w:val="footer"/>
    <w:basedOn w:val="a"/>
    <w:link w:val="a8"/>
    <w:uiPriority w:val="99"/>
    <w:semiHidden/>
    <w:unhideWhenUsed/>
    <w:rsid w:val="00EF5917"/>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EF5917"/>
  </w:style>
  <w:style w:type="paragraph" w:customStyle="1" w:styleId="FR4">
    <w:name w:val="FR4"/>
    <w:rsid w:val="005778A6"/>
    <w:pPr>
      <w:widowControl w:val="0"/>
      <w:spacing w:after="620" w:line="240" w:lineRule="auto"/>
      <w:ind w:firstLine="0"/>
      <w:jc w:val="center"/>
    </w:pPr>
    <w:rPr>
      <w:rFonts w:ascii="Times New Roman" w:eastAsia="Times New Roman" w:hAnsi="Times New Roman" w:cs="Times New Roman"/>
      <w:b/>
      <w:snapToGrid w:val="0"/>
      <w:sz w:val="28"/>
      <w:szCs w:val="20"/>
      <w:lang w:eastAsia="ru-RU"/>
    </w:rPr>
  </w:style>
  <w:style w:type="paragraph" w:styleId="a9">
    <w:name w:val="Balloon Text"/>
    <w:basedOn w:val="a"/>
    <w:link w:val="aa"/>
    <w:uiPriority w:val="99"/>
    <w:semiHidden/>
    <w:unhideWhenUsed/>
    <w:rsid w:val="005C23AD"/>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C2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1562">
      <w:bodyDiv w:val="1"/>
      <w:marLeft w:val="0"/>
      <w:marRight w:val="0"/>
      <w:marTop w:val="0"/>
      <w:marBottom w:val="0"/>
      <w:divBdr>
        <w:top w:val="none" w:sz="0" w:space="0" w:color="auto"/>
        <w:left w:val="none" w:sz="0" w:space="0" w:color="auto"/>
        <w:bottom w:val="none" w:sz="0" w:space="0" w:color="auto"/>
        <w:right w:val="none" w:sz="0" w:space="0" w:color="auto"/>
      </w:divBdr>
    </w:div>
    <w:div w:id="652294704">
      <w:bodyDiv w:val="1"/>
      <w:marLeft w:val="0"/>
      <w:marRight w:val="0"/>
      <w:marTop w:val="0"/>
      <w:marBottom w:val="0"/>
      <w:divBdr>
        <w:top w:val="none" w:sz="0" w:space="0" w:color="auto"/>
        <w:left w:val="none" w:sz="0" w:space="0" w:color="auto"/>
        <w:bottom w:val="none" w:sz="0" w:space="0" w:color="auto"/>
        <w:right w:val="none" w:sz="0" w:space="0" w:color="auto"/>
      </w:divBdr>
      <w:divsChild>
        <w:div w:id="388848733">
          <w:marLeft w:val="0"/>
          <w:marRight w:val="0"/>
          <w:marTop w:val="0"/>
          <w:marBottom w:val="0"/>
          <w:divBdr>
            <w:top w:val="none" w:sz="0" w:space="0" w:color="auto"/>
            <w:left w:val="none" w:sz="0" w:space="0" w:color="auto"/>
            <w:bottom w:val="none" w:sz="0" w:space="0" w:color="auto"/>
            <w:right w:val="none" w:sz="0" w:space="0" w:color="auto"/>
          </w:divBdr>
        </w:div>
        <w:div w:id="2040886107">
          <w:marLeft w:val="0"/>
          <w:marRight w:val="0"/>
          <w:marTop w:val="0"/>
          <w:marBottom w:val="0"/>
          <w:divBdr>
            <w:top w:val="none" w:sz="0" w:space="0" w:color="auto"/>
            <w:left w:val="none" w:sz="0" w:space="0" w:color="auto"/>
            <w:bottom w:val="none" w:sz="0" w:space="0" w:color="auto"/>
            <w:right w:val="none" w:sz="0" w:space="0" w:color="auto"/>
          </w:divBdr>
        </w:div>
        <w:div w:id="495151645">
          <w:marLeft w:val="0"/>
          <w:marRight w:val="0"/>
          <w:marTop w:val="0"/>
          <w:marBottom w:val="0"/>
          <w:divBdr>
            <w:top w:val="none" w:sz="0" w:space="0" w:color="auto"/>
            <w:left w:val="none" w:sz="0" w:space="0" w:color="auto"/>
            <w:bottom w:val="none" w:sz="0" w:space="0" w:color="auto"/>
            <w:right w:val="none" w:sz="0" w:space="0" w:color="auto"/>
          </w:divBdr>
        </w:div>
        <w:div w:id="2088189163">
          <w:marLeft w:val="0"/>
          <w:marRight w:val="0"/>
          <w:marTop w:val="0"/>
          <w:marBottom w:val="0"/>
          <w:divBdr>
            <w:top w:val="none" w:sz="0" w:space="0" w:color="auto"/>
            <w:left w:val="none" w:sz="0" w:space="0" w:color="auto"/>
            <w:bottom w:val="none" w:sz="0" w:space="0" w:color="auto"/>
            <w:right w:val="none" w:sz="0" w:space="0" w:color="auto"/>
          </w:divBdr>
        </w:div>
        <w:div w:id="415172725">
          <w:marLeft w:val="0"/>
          <w:marRight w:val="0"/>
          <w:marTop w:val="0"/>
          <w:marBottom w:val="0"/>
          <w:divBdr>
            <w:top w:val="none" w:sz="0" w:space="0" w:color="auto"/>
            <w:left w:val="none" w:sz="0" w:space="0" w:color="auto"/>
            <w:bottom w:val="none" w:sz="0" w:space="0" w:color="auto"/>
            <w:right w:val="none" w:sz="0" w:space="0" w:color="auto"/>
          </w:divBdr>
        </w:div>
        <w:div w:id="28725545">
          <w:marLeft w:val="0"/>
          <w:marRight w:val="0"/>
          <w:marTop w:val="0"/>
          <w:marBottom w:val="0"/>
          <w:divBdr>
            <w:top w:val="none" w:sz="0" w:space="0" w:color="auto"/>
            <w:left w:val="none" w:sz="0" w:space="0" w:color="auto"/>
            <w:bottom w:val="none" w:sz="0" w:space="0" w:color="auto"/>
            <w:right w:val="none" w:sz="0" w:space="0" w:color="auto"/>
          </w:divBdr>
        </w:div>
        <w:div w:id="925576601">
          <w:marLeft w:val="0"/>
          <w:marRight w:val="0"/>
          <w:marTop w:val="0"/>
          <w:marBottom w:val="0"/>
          <w:divBdr>
            <w:top w:val="none" w:sz="0" w:space="0" w:color="auto"/>
            <w:left w:val="none" w:sz="0" w:space="0" w:color="auto"/>
            <w:bottom w:val="none" w:sz="0" w:space="0" w:color="auto"/>
            <w:right w:val="none" w:sz="0" w:space="0" w:color="auto"/>
          </w:divBdr>
        </w:div>
        <w:div w:id="1520003642">
          <w:marLeft w:val="0"/>
          <w:marRight w:val="0"/>
          <w:marTop w:val="0"/>
          <w:marBottom w:val="0"/>
          <w:divBdr>
            <w:top w:val="none" w:sz="0" w:space="0" w:color="auto"/>
            <w:left w:val="none" w:sz="0" w:space="0" w:color="auto"/>
            <w:bottom w:val="none" w:sz="0" w:space="0" w:color="auto"/>
            <w:right w:val="none" w:sz="0" w:space="0" w:color="auto"/>
          </w:divBdr>
        </w:div>
        <w:div w:id="1705793196">
          <w:marLeft w:val="0"/>
          <w:marRight w:val="0"/>
          <w:marTop w:val="0"/>
          <w:marBottom w:val="0"/>
          <w:divBdr>
            <w:top w:val="none" w:sz="0" w:space="0" w:color="auto"/>
            <w:left w:val="none" w:sz="0" w:space="0" w:color="auto"/>
            <w:bottom w:val="none" w:sz="0" w:space="0" w:color="auto"/>
            <w:right w:val="none" w:sz="0" w:space="0" w:color="auto"/>
          </w:divBdr>
        </w:div>
        <w:div w:id="462504369">
          <w:marLeft w:val="0"/>
          <w:marRight w:val="0"/>
          <w:marTop w:val="0"/>
          <w:marBottom w:val="0"/>
          <w:divBdr>
            <w:top w:val="none" w:sz="0" w:space="0" w:color="auto"/>
            <w:left w:val="none" w:sz="0" w:space="0" w:color="auto"/>
            <w:bottom w:val="none" w:sz="0" w:space="0" w:color="auto"/>
            <w:right w:val="none" w:sz="0" w:space="0" w:color="auto"/>
          </w:divBdr>
        </w:div>
        <w:div w:id="1075660762">
          <w:marLeft w:val="0"/>
          <w:marRight w:val="0"/>
          <w:marTop w:val="0"/>
          <w:marBottom w:val="0"/>
          <w:divBdr>
            <w:top w:val="none" w:sz="0" w:space="0" w:color="auto"/>
            <w:left w:val="none" w:sz="0" w:space="0" w:color="auto"/>
            <w:bottom w:val="none" w:sz="0" w:space="0" w:color="auto"/>
            <w:right w:val="none" w:sz="0" w:space="0" w:color="auto"/>
          </w:divBdr>
        </w:div>
        <w:div w:id="387268016">
          <w:marLeft w:val="0"/>
          <w:marRight w:val="0"/>
          <w:marTop w:val="0"/>
          <w:marBottom w:val="0"/>
          <w:divBdr>
            <w:top w:val="none" w:sz="0" w:space="0" w:color="auto"/>
            <w:left w:val="none" w:sz="0" w:space="0" w:color="auto"/>
            <w:bottom w:val="none" w:sz="0" w:space="0" w:color="auto"/>
            <w:right w:val="none" w:sz="0" w:space="0" w:color="auto"/>
          </w:divBdr>
        </w:div>
        <w:div w:id="649363013">
          <w:marLeft w:val="0"/>
          <w:marRight w:val="0"/>
          <w:marTop w:val="0"/>
          <w:marBottom w:val="0"/>
          <w:divBdr>
            <w:top w:val="none" w:sz="0" w:space="0" w:color="auto"/>
            <w:left w:val="none" w:sz="0" w:space="0" w:color="auto"/>
            <w:bottom w:val="none" w:sz="0" w:space="0" w:color="auto"/>
            <w:right w:val="none" w:sz="0" w:space="0" w:color="auto"/>
          </w:divBdr>
        </w:div>
        <w:div w:id="1050301658">
          <w:marLeft w:val="0"/>
          <w:marRight w:val="0"/>
          <w:marTop w:val="0"/>
          <w:marBottom w:val="0"/>
          <w:divBdr>
            <w:top w:val="none" w:sz="0" w:space="0" w:color="auto"/>
            <w:left w:val="none" w:sz="0" w:space="0" w:color="auto"/>
            <w:bottom w:val="none" w:sz="0" w:space="0" w:color="auto"/>
            <w:right w:val="none" w:sz="0" w:space="0" w:color="auto"/>
          </w:divBdr>
        </w:div>
        <w:div w:id="1344087159">
          <w:marLeft w:val="0"/>
          <w:marRight w:val="0"/>
          <w:marTop w:val="0"/>
          <w:marBottom w:val="0"/>
          <w:divBdr>
            <w:top w:val="none" w:sz="0" w:space="0" w:color="auto"/>
            <w:left w:val="none" w:sz="0" w:space="0" w:color="auto"/>
            <w:bottom w:val="none" w:sz="0" w:space="0" w:color="auto"/>
            <w:right w:val="none" w:sz="0" w:space="0" w:color="auto"/>
          </w:divBdr>
        </w:div>
        <w:div w:id="1777627416">
          <w:marLeft w:val="0"/>
          <w:marRight w:val="0"/>
          <w:marTop w:val="0"/>
          <w:marBottom w:val="0"/>
          <w:divBdr>
            <w:top w:val="none" w:sz="0" w:space="0" w:color="auto"/>
            <w:left w:val="none" w:sz="0" w:space="0" w:color="auto"/>
            <w:bottom w:val="none" w:sz="0" w:space="0" w:color="auto"/>
            <w:right w:val="none" w:sz="0" w:space="0" w:color="auto"/>
          </w:divBdr>
        </w:div>
        <w:div w:id="1561794536">
          <w:marLeft w:val="0"/>
          <w:marRight w:val="0"/>
          <w:marTop w:val="0"/>
          <w:marBottom w:val="0"/>
          <w:divBdr>
            <w:top w:val="none" w:sz="0" w:space="0" w:color="auto"/>
            <w:left w:val="none" w:sz="0" w:space="0" w:color="auto"/>
            <w:bottom w:val="none" w:sz="0" w:space="0" w:color="auto"/>
            <w:right w:val="none" w:sz="0" w:space="0" w:color="auto"/>
          </w:divBdr>
        </w:div>
        <w:div w:id="544634097">
          <w:marLeft w:val="0"/>
          <w:marRight w:val="0"/>
          <w:marTop w:val="0"/>
          <w:marBottom w:val="0"/>
          <w:divBdr>
            <w:top w:val="none" w:sz="0" w:space="0" w:color="auto"/>
            <w:left w:val="none" w:sz="0" w:space="0" w:color="auto"/>
            <w:bottom w:val="none" w:sz="0" w:space="0" w:color="auto"/>
            <w:right w:val="none" w:sz="0" w:space="0" w:color="auto"/>
          </w:divBdr>
        </w:div>
        <w:div w:id="1559247664">
          <w:marLeft w:val="0"/>
          <w:marRight w:val="0"/>
          <w:marTop w:val="0"/>
          <w:marBottom w:val="0"/>
          <w:divBdr>
            <w:top w:val="none" w:sz="0" w:space="0" w:color="auto"/>
            <w:left w:val="none" w:sz="0" w:space="0" w:color="auto"/>
            <w:bottom w:val="none" w:sz="0" w:space="0" w:color="auto"/>
            <w:right w:val="none" w:sz="0" w:space="0" w:color="auto"/>
          </w:divBdr>
        </w:div>
        <w:div w:id="875849257">
          <w:marLeft w:val="0"/>
          <w:marRight w:val="0"/>
          <w:marTop w:val="0"/>
          <w:marBottom w:val="0"/>
          <w:divBdr>
            <w:top w:val="none" w:sz="0" w:space="0" w:color="auto"/>
            <w:left w:val="none" w:sz="0" w:space="0" w:color="auto"/>
            <w:bottom w:val="none" w:sz="0" w:space="0" w:color="auto"/>
            <w:right w:val="none" w:sz="0" w:space="0" w:color="auto"/>
          </w:divBdr>
        </w:div>
        <w:div w:id="1596940941">
          <w:marLeft w:val="0"/>
          <w:marRight w:val="0"/>
          <w:marTop w:val="0"/>
          <w:marBottom w:val="0"/>
          <w:divBdr>
            <w:top w:val="none" w:sz="0" w:space="0" w:color="auto"/>
            <w:left w:val="none" w:sz="0" w:space="0" w:color="auto"/>
            <w:bottom w:val="none" w:sz="0" w:space="0" w:color="auto"/>
            <w:right w:val="none" w:sz="0" w:space="0" w:color="auto"/>
          </w:divBdr>
        </w:div>
        <w:div w:id="1503281561">
          <w:marLeft w:val="0"/>
          <w:marRight w:val="0"/>
          <w:marTop w:val="0"/>
          <w:marBottom w:val="0"/>
          <w:divBdr>
            <w:top w:val="none" w:sz="0" w:space="0" w:color="auto"/>
            <w:left w:val="none" w:sz="0" w:space="0" w:color="auto"/>
            <w:bottom w:val="none" w:sz="0" w:space="0" w:color="auto"/>
            <w:right w:val="none" w:sz="0" w:space="0" w:color="auto"/>
          </w:divBdr>
        </w:div>
        <w:div w:id="578828529">
          <w:marLeft w:val="0"/>
          <w:marRight w:val="0"/>
          <w:marTop w:val="0"/>
          <w:marBottom w:val="0"/>
          <w:divBdr>
            <w:top w:val="none" w:sz="0" w:space="0" w:color="auto"/>
            <w:left w:val="none" w:sz="0" w:space="0" w:color="auto"/>
            <w:bottom w:val="none" w:sz="0" w:space="0" w:color="auto"/>
            <w:right w:val="none" w:sz="0" w:space="0" w:color="auto"/>
          </w:divBdr>
        </w:div>
        <w:div w:id="454644468">
          <w:marLeft w:val="0"/>
          <w:marRight w:val="0"/>
          <w:marTop w:val="0"/>
          <w:marBottom w:val="0"/>
          <w:divBdr>
            <w:top w:val="none" w:sz="0" w:space="0" w:color="auto"/>
            <w:left w:val="none" w:sz="0" w:space="0" w:color="auto"/>
            <w:bottom w:val="none" w:sz="0" w:space="0" w:color="auto"/>
            <w:right w:val="none" w:sz="0" w:space="0" w:color="auto"/>
          </w:divBdr>
        </w:div>
        <w:div w:id="2043282026">
          <w:marLeft w:val="0"/>
          <w:marRight w:val="0"/>
          <w:marTop w:val="0"/>
          <w:marBottom w:val="0"/>
          <w:divBdr>
            <w:top w:val="none" w:sz="0" w:space="0" w:color="auto"/>
            <w:left w:val="none" w:sz="0" w:space="0" w:color="auto"/>
            <w:bottom w:val="none" w:sz="0" w:space="0" w:color="auto"/>
            <w:right w:val="none" w:sz="0" w:space="0" w:color="auto"/>
          </w:divBdr>
        </w:div>
        <w:div w:id="864561207">
          <w:marLeft w:val="0"/>
          <w:marRight w:val="0"/>
          <w:marTop w:val="0"/>
          <w:marBottom w:val="0"/>
          <w:divBdr>
            <w:top w:val="none" w:sz="0" w:space="0" w:color="auto"/>
            <w:left w:val="none" w:sz="0" w:space="0" w:color="auto"/>
            <w:bottom w:val="none" w:sz="0" w:space="0" w:color="auto"/>
            <w:right w:val="none" w:sz="0" w:space="0" w:color="auto"/>
          </w:divBdr>
        </w:div>
        <w:div w:id="1602298888">
          <w:marLeft w:val="0"/>
          <w:marRight w:val="0"/>
          <w:marTop w:val="0"/>
          <w:marBottom w:val="0"/>
          <w:divBdr>
            <w:top w:val="none" w:sz="0" w:space="0" w:color="auto"/>
            <w:left w:val="none" w:sz="0" w:space="0" w:color="auto"/>
            <w:bottom w:val="none" w:sz="0" w:space="0" w:color="auto"/>
            <w:right w:val="none" w:sz="0" w:space="0" w:color="auto"/>
          </w:divBdr>
        </w:div>
        <w:div w:id="1734892835">
          <w:marLeft w:val="0"/>
          <w:marRight w:val="0"/>
          <w:marTop w:val="0"/>
          <w:marBottom w:val="0"/>
          <w:divBdr>
            <w:top w:val="none" w:sz="0" w:space="0" w:color="auto"/>
            <w:left w:val="none" w:sz="0" w:space="0" w:color="auto"/>
            <w:bottom w:val="none" w:sz="0" w:space="0" w:color="auto"/>
            <w:right w:val="none" w:sz="0" w:space="0" w:color="auto"/>
          </w:divBdr>
        </w:div>
        <w:div w:id="928318156">
          <w:marLeft w:val="0"/>
          <w:marRight w:val="0"/>
          <w:marTop w:val="0"/>
          <w:marBottom w:val="0"/>
          <w:divBdr>
            <w:top w:val="none" w:sz="0" w:space="0" w:color="auto"/>
            <w:left w:val="none" w:sz="0" w:space="0" w:color="auto"/>
            <w:bottom w:val="none" w:sz="0" w:space="0" w:color="auto"/>
            <w:right w:val="none" w:sz="0" w:space="0" w:color="auto"/>
          </w:divBdr>
        </w:div>
        <w:div w:id="1388987552">
          <w:marLeft w:val="0"/>
          <w:marRight w:val="0"/>
          <w:marTop w:val="0"/>
          <w:marBottom w:val="0"/>
          <w:divBdr>
            <w:top w:val="none" w:sz="0" w:space="0" w:color="auto"/>
            <w:left w:val="none" w:sz="0" w:space="0" w:color="auto"/>
            <w:bottom w:val="none" w:sz="0" w:space="0" w:color="auto"/>
            <w:right w:val="none" w:sz="0" w:space="0" w:color="auto"/>
          </w:divBdr>
        </w:div>
        <w:div w:id="986396552">
          <w:marLeft w:val="0"/>
          <w:marRight w:val="0"/>
          <w:marTop w:val="0"/>
          <w:marBottom w:val="0"/>
          <w:divBdr>
            <w:top w:val="none" w:sz="0" w:space="0" w:color="auto"/>
            <w:left w:val="none" w:sz="0" w:space="0" w:color="auto"/>
            <w:bottom w:val="none" w:sz="0" w:space="0" w:color="auto"/>
            <w:right w:val="none" w:sz="0" w:space="0" w:color="auto"/>
          </w:divBdr>
        </w:div>
        <w:div w:id="1904221814">
          <w:marLeft w:val="0"/>
          <w:marRight w:val="0"/>
          <w:marTop w:val="0"/>
          <w:marBottom w:val="0"/>
          <w:divBdr>
            <w:top w:val="none" w:sz="0" w:space="0" w:color="auto"/>
            <w:left w:val="none" w:sz="0" w:space="0" w:color="auto"/>
            <w:bottom w:val="none" w:sz="0" w:space="0" w:color="auto"/>
            <w:right w:val="none" w:sz="0" w:space="0" w:color="auto"/>
          </w:divBdr>
        </w:div>
        <w:div w:id="656154618">
          <w:marLeft w:val="0"/>
          <w:marRight w:val="0"/>
          <w:marTop w:val="0"/>
          <w:marBottom w:val="0"/>
          <w:divBdr>
            <w:top w:val="none" w:sz="0" w:space="0" w:color="auto"/>
            <w:left w:val="none" w:sz="0" w:space="0" w:color="auto"/>
            <w:bottom w:val="none" w:sz="0" w:space="0" w:color="auto"/>
            <w:right w:val="none" w:sz="0" w:space="0" w:color="auto"/>
          </w:divBdr>
        </w:div>
        <w:div w:id="1387678963">
          <w:marLeft w:val="0"/>
          <w:marRight w:val="0"/>
          <w:marTop w:val="0"/>
          <w:marBottom w:val="0"/>
          <w:divBdr>
            <w:top w:val="none" w:sz="0" w:space="0" w:color="auto"/>
            <w:left w:val="none" w:sz="0" w:space="0" w:color="auto"/>
            <w:bottom w:val="none" w:sz="0" w:space="0" w:color="auto"/>
            <w:right w:val="none" w:sz="0" w:space="0" w:color="auto"/>
          </w:divBdr>
        </w:div>
        <w:div w:id="764037563">
          <w:marLeft w:val="0"/>
          <w:marRight w:val="0"/>
          <w:marTop w:val="0"/>
          <w:marBottom w:val="0"/>
          <w:divBdr>
            <w:top w:val="none" w:sz="0" w:space="0" w:color="auto"/>
            <w:left w:val="none" w:sz="0" w:space="0" w:color="auto"/>
            <w:bottom w:val="none" w:sz="0" w:space="0" w:color="auto"/>
            <w:right w:val="none" w:sz="0" w:space="0" w:color="auto"/>
          </w:divBdr>
        </w:div>
        <w:div w:id="555049815">
          <w:marLeft w:val="0"/>
          <w:marRight w:val="0"/>
          <w:marTop w:val="0"/>
          <w:marBottom w:val="0"/>
          <w:divBdr>
            <w:top w:val="none" w:sz="0" w:space="0" w:color="auto"/>
            <w:left w:val="none" w:sz="0" w:space="0" w:color="auto"/>
            <w:bottom w:val="none" w:sz="0" w:space="0" w:color="auto"/>
            <w:right w:val="none" w:sz="0" w:space="0" w:color="auto"/>
          </w:divBdr>
        </w:div>
      </w:divsChild>
    </w:div>
    <w:div w:id="1503351975">
      <w:bodyDiv w:val="1"/>
      <w:marLeft w:val="0"/>
      <w:marRight w:val="0"/>
      <w:marTop w:val="0"/>
      <w:marBottom w:val="0"/>
      <w:divBdr>
        <w:top w:val="none" w:sz="0" w:space="0" w:color="auto"/>
        <w:left w:val="none" w:sz="0" w:space="0" w:color="auto"/>
        <w:bottom w:val="none" w:sz="0" w:space="0" w:color="auto"/>
        <w:right w:val="none" w:sz="0" w:space="0" w:color="auto"/>
      </w:divBdr>
    </w:div>
    <w:div w:id="1557281998">
      <w:bodyDiv w:val="1"/>
      <w:marLeft w:val="0"/>
      <w:marRight w:val="0"/>
      <w:marTop w:val="0"/>
      <w:marBottom w:val="0"/>
      <w:divBdr>
        <w:top w:val="none" w:sz="0" w:space="0" w:color="auto"/>
        <w:left w:val="none" w:sz="0" w:space="0" w:color="auto"/>
        <w:bottom w:val="none" w:sz="0" w:space="0" w:color="auto"/>
        <w:right w:val="none" w:sz="0" w:space="0" w:color="auto"/>
      </w:divBdr>
    </w:div>
    <w:div w:id="166979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3A3C32DEB6E9336E4AC9108E2707FFF9084B7E426C7B025D8F774ADC5E328C328CA286D2C4E3710B6FD7B1FD7DCE9FA94333C0086DED77O1V0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17DC32CE19C5A0968B6EDFADFB91812B635F576DC90C328E14711B9E919508B7E7F43FF4D2A1ED09F2DE3AA6DDF56EC1A1A5E891871ECD9V4oAI" TargetMode="External"/><Relationship Id="rId12" Type="http://schemas.openxmlformats.org/officeDocument/2006/relationships/hyperlink" Target="consultantplus://offline/ref=5232CEB4C61E9994FD4606B6C527B468E89D5BC2F7936E6CDE261659CEA0D5220C8047EB71792AD1D5E1A2E1CB5D692CE896471DD5B2F9C860Z3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5232CEB4C61E9994FD4606B6C527B468E89D5BC2F7936E6CDE261659CEA0D5220C8047EB717B28D5D3E1A2E1CB5D692CE896471DD5B2F9C860Z3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232CEB4C61E9994FD4606B6C527B468E89D5BC2F7936E6CDE261659CEA0D5220C8047EB717B28D1D5E1A2E1CB5D692CE896471DD5B2F9C860Z3L" TargetMode="External"/><Relationship Id="rId4" Type="http://schemas.openxmlformats.org/officeDocument/2006/relationships/webSettings" Target="webSettings.xml"/><Relationship Id="rId9" Type="http://schemas.openxmlformats.org/officeDocument/2006/relationships/hyperlink" Target="consultantplus://offline/ref=5232CEB4C61E9994FD4606B6C527B468E89D5BC2F7936E6CDE261659CEA0D5220C8047EB717A21D6D0E1A2E1CB5D692CE896471DD5B2F9C860Z3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12</Pages>
  <Words>3617</Words>
  <Characters>20619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Бобрышев</dc:creator>
  <cp:lastModifiedBy>Лена</cp:lastModifiedBy>
  <cp:revision>16</cp:revision>
  <cp:lastPrinted>2022-01-20T05:47:00Z</cp:lastPrinted>
  <dcterms:created xsi:type="dcterms:W3CDTF">2021-12-15T13:58:00Z</dcterms:created>
  <dcterms:modified xsi:type="dcterms:W3CDTF">2022-01-28T06:41:00Z</dcterms:modified>
</cp:coreProperties>
</file>