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32C9" w14:textId="1E9E2FCD" w:rsidR="00D14F3F" w:rsidRP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87517949"/>
      <w:r w:rsidRPr="00D14F3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5650F">
        <w:rPr>
          <w:rFonts w:ascii="Times New Roman" w:hAnsi="Times New Roman" w:cs="Times New Roman"/>
          <w:sz w:val="24"/>
          <w:szCs w:val="24"/>
        </w:rPr>
        <w:t>6</w:t>
      </w:r>
    </w:p>
    <w:p w14:paraId="1ED84A61" w14:textId="77777777" w:rsid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1F379850" w14:textId="77777777" w:rsid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 «Управление муниципальным имуществом,</w:t>
      </w:r>
    </w:p>
    <w:p w14:paraId="166201EA" w14:textId="77777777" w:rsid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 финансами и муниципальной службой </w:t>
      </w:r>
    </w:p>
    <w:p w14:paraId="423561B5" w14:textId="77777777" w:rsid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D14F3F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Pr="00D14F3F">
        <w:rPr>
          <w:rFonts w:ascii="Times New Roman" w:hAnsi="Times New Roman" w:cs="Times New Roman"/>
          <w:sz w:val="24"/>
          <w:szCs w:val="24"/>
        </w:rPr>
        <w:t xml:space="preserve"> городское поселение» </w:t>
      </w:r>
    </w:p>
    <w:p w14:paraId="29A1285A" w14:textId="77777777" w:rsid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</w:t>
      </w:r>
    </w:p>
    <w:p w14:paraId="0D20003F" w14:textId="5CD953B5" w:rsidR="00D14F3F" w:rsidRPr="00D14F3F" w:rsidRDefault="00D14F3F" w:rsidP="00D14F3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D14F3F">
        <w:rPr>
          <w:rFonts w:ascii="Times New Roman" w:hAnsi="Times New Roman" w:cs="Times New Roman"/>
          <w:sz w:val="24"/>
          <w:szCs w:val="24"/>
        </w:rPr>
        <w:t>Ленинградской области на 2021-202</w:t>
      </w:r>
      <w:r w:rsidR="008B5CAD">
        <w:rPr>
          <w:rFonts w:ascii="Times New Roman" w:hAnsi="Times New Roman" w:cs="Times New Roman"/>
          <w:sz w:val="24"/>
          <w:szCs w:val="24"/>
        </w:rPr>
        <w:t>4</w:t>
      </w:r>
      <w:r w:rsidRPr="00D14F3F">
        <w:rPr>
          <w:rFonts w:ascii="Times New Roman" w:hAnsi="Times New Roman" w:cs="Times New Roman"/>
          <w:sz w:val="24"/>
          <w:szCs w:val="24"/>
        </w:rPr>
        <w:t>гг.»</w:t>
      </w:r>
    </w:p>
    <w:p w14:paraId="1FB61F58" w14:textId="77777777" w:rsidR="00D14F3F" w:rsidRPr="007A6E55" w:rsidRDefault="00D14F3F" w:rsidP="00D14F3F"/>
    <w:bookmarkEnd w:id="0"/>
    <w:p w14:paraId="3A13EE7B" w14:textId="77777777" w:rsidR="00A94D98" w:rsidRPr="00A94D98" w:rsidRDefault="00A94D98" w:rsidP="00A94D9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29B0BF59" w14:textId="4EE13BBC" w:rsidR="00A94D98" w:rsidRDefault="00A94D98" w:rsidP="004F2DA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D98">
        <w:rPr>
          <w:rFonts w:ascii="Times New Roman" w:hAnsi="Times New Roman" w:cs="Times New Roman"/>
          <w:b/>
          <w:sz w:val="24"/>
          <w:szCs w:val="24"/>
        </w:rPr>
        <w:t>м</w:t>
      </w:r>
      <w:r w:rsidRPr="00A94D98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униципальной </w:t>
      </w:r>
      <w:r w:rsidR="000B009B"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A94D98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2935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358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0B00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09B" w:rsidRPr="00487D43">
        <w:rPr>
          <w:rFonts w:ascii="Times New Roman" w:hAnsi="Times New Roman" w:cs="Times New Roman"/>
          <w:b/>
        </w:rPr>
        <w:t>«Развитие имущественного комплекса»</w:t>
      </w:r>
      <w:r w:rsidR="000B009B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</w:t>
      </w:r>
      <w:r w:rsidR="00292B4F" w:rsidRPr="00292B4F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 «</w:t>
      </w:r>
      <w:proofErr w:type="spellStart"/>
      <w:r w:rsidR="00292B4F" w:rsidRPr="00292B4F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="00292B4F" w:rsidRPr="00292B4F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района Ленинградской области</w:t>
      </w:r>
      <w:r w:rsidR="004F2D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009B" w:rsidRPr="00487D43">
        <w:rPr>
          <w:rFonts w:ascii="Times New Roman" w:hAnsi="Times New Roman" w:cs="Times New Roman"/>
          <w:b/>
        </w:rPr>
        <w:t>муниципальной программы «Управление муниципальным имуществом, финансами и муниципальной службой муниципального образования «</w:t>
      </w:r>
      <w:proofErr w:type="spellStart"/>
      <w:r w:rsidR="000B009B" w:rsidRPr="00487D43">
        <w:rPr>
          <w:rFonts w:ascii="Times New Roman" w:hAnsi="Times New Roman" w:cs="Times New Roman"/>
          <w:b/>
        </w:rPr>
        <w:t>Муринское</w:t>
      </w:r>
      <w:proofErr w:type="spellEnd"/>
      <w:r w:rsidR="000B009B" w:rsidRPr="00487D43">
        <w:rPr>
          <w:rFonts w:ascii="Times New Roman" w:hAnsi="Times New Roman" w:cs="Times New Roman"/>
          <w:b/>
        </w:rPr>
        <w:t xml:space="preserve"> городское поселение Всеволожского муниципального района Ленинградской области на 202</w:t>
      </w:r>
      <w:r w:rsidR="007924C0">
        <w:rPr>
          <w:rFonts w:ascii="Times New Roman" w:hAnsi="Times New Roman" w:cs="Times New Roman"/>
          <w:b/>
        </w:rPr>
        <w:t>1</w:t>
      </w:r>
      <w:r w:rsidR="000B009B" w:rsidRPr="00487D43">
        <w:rPr>
          <w:rFonts w:ascii="Times New Roman" w:hAnsi="Times New Roman" w:cs="Times New Roman"/>
          <w:b/>
        </w:rPr>
        <w:t>-202</w:t>
      </w:r>
      <w:r w:rsidR="009E4F7B">
        <w:rPr>
          <w:rFonts w:ascii="Times New Roman" w:hAnsi="Times New Roman" w:cs="Times New Roman"/>
          <w:b/>
        </w:rPr>
        <w:t>4</w:t>
      </w:r>
      <w:r w:rsidR="000B009B" w:rsidRPr="00487D43">
        <w:rPr>
          <w:rFonts w:ascii="Times New Roman" w:hAnsi="Times New Roman" w:cs="Times New Roman"/>
          <w:b/>
        </w:rPr>
        <w:t>гг.»</w:t>
      </w:r>
      <w:r w:rsidR="00A95F9B" w:rsidRPr="00A95F9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ED15CF" w14:textId="5A6A7612" w:rsidR="00292B4F" w:rsidRDefault="00292B4F" w:rsidP="00A94D98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4"/>
        <w:gridCol w:w="7541"/>
      </w:tblGrid>
      <w:tr w:rsidR="00292B4F" w:rsidRPr="008C4A42" w14:paraId="4F7AF8C9" w14:textId="77777777" w:rsidTr="00842A29">
        <w:trPr>
          <w:trHeight w:val="15"/>
        </w:trPr>
        <w:tc>
          <w:tcPr>
            <w:tcW w:w="2014" w:type="dxa"/>
            <w:hideMark/>
          </w:tcPr>
          <w:p w14:paraId="62DB7344" w14:textId="77777777" w:rsidR="00292B4F" w:rsidRPr="008C4A42" w:rsidRDefault="00292B4F" w:rsidP="00B3756A">
            <w:pPr>
              <w:rPr>
                <w:rFonts w:ascii="Arial" w:hAnsi="Arial" w:cs="Arial"/>
                <w:color w:val="2D2D2D"/>
                <w:spacing w:val="2"/>
                <w:sz w:val="21"/>
                <w:szCs w:val="21"/>
              </w:rPr>
            </w:pPr>
          </w:p>
        </w:tc>
        <w:tc>
          <w:tcPr>
            <w:tcW w:w="7541" w:type="dxa"/>
            <w:hideMark/>
          </w:tcPr>
          <w:p w14:paraId="17E1E0D5" w14:textId="77777777" w:rsidR="00292B4F" w:rsidRPr="008C4A42" w:rsidRDefault="00292B4F" w:rsidP="00B3756A">
            <w:pPr>
              <w:rPr>
                <w:sz w:val="20"/>
                <w:szCs w:val="20"/>
              </w:rPr>
            </w:pPr>
          </w:p>
        </w:tc>
      </w:tr>
      <w:tr w:rsidR="00292B4F" w:rsidRPr="008C4A42" w14:paraId="420AED74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A713B5" w14:textId="6FB68B33" w:rsidR="00292B4F" w:rsidRPr="008C4A42" w:rsidRDefault="00292B4F" w:rsidP="00151BD3">
            <w:pPr>
              <w:rPr>
                <w:color w:val="2D2D2D"/>
                <w:sz w:val="21"/>
                <w:szCs w:val="21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муниципальной </w:t>
            </w:r>
            <w:r w:rsidR="000B009B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ABD4AF" w14:textId="7E5653E6" w:rsidR="00292B4F" w:rsidRPr="00751BDC" w:rsidRDefault="00751BDC" w:rsidP="00151BD3">
            <w:pPr>
              <w:pStyle w:val="a4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04FF" w:rsidRPr="00751BDC">
              <w:rPr>
                <w:rFonts w:ascii="Times New Roman" w:hAnsi="Times New Roman" w:cs="Times New Roman"/>
                <w:sz w:val="24"/>
                <w:szCs w:val="24"/>
              </w:rPr>
              <w:t>тдел экономики, управления муниципальным имуществом, предпринимательства и потребительского рынка</w:t>
            </w:r>
            <w:r w:rsidRPr="00751BD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«</w:t>
            </w:r>
            <w:proofErr w:type="spellStart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292B4F" w:rsidRPr="008C4A42" w14:paraId="581E0F1F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44579A" w14:textId="7550A110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Соисполнители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E18E55" w14:textId="353D2AD8" w:rsidR="00292B4F" w:rsidRPr="00751BDC" w:rsidRDefault="00842A29" w:rsidP="00151BD3">
            <w:pPr>
              <w:pStyle w:val="a4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нет</w:t>
            </w:r>
          </w:p>
        </w:tc>
      </w:tr>
      <w:tr w:rsidR="00292B4F" w:rsidRPr="008C4A42" w14:paraId="069C1B1B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36F39A" w14:textId="0238560E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2C1E89" w14:textId="1C037143" w:rsidR="009B7E55" w:rsidRPr="00751BDC" w:rsidRDefault="009B7E55" w:rsidP="00151BD3">
            <w:pPr>
              <w:pStyle w:val="a4"/>
              <w:jc w:val="both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Отдел экономики, управления муниципальным имуществом, предпринимательства и потребительского рынка администрации муниципального образования «</w:t>
            </w:r>
            <w:proofErr w:type="spellStart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751BD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292B4F" w:rsidRPr="008C4A42" w14:paraId="3AE2B6F2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06CFDF" w14:textId="0901E24E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муниципальной </w:t>
            </w:r>
            <w:r w:rsidR="004F2DA5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B619D78" w14:textId="4F7F4F14" w:rsidR="00292B4F" w:rsidRPr="008C4A42" w:rsidRDefault="004F2DA5" w:rsidP="00D01B3C">
            <w:pPr>
              <w:pStyle w:val="a4"/>
              <w:jc w:val="both"/>
              <w:rPr>
                <w:color w:val="2D2D2D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385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овышение эффективности управления и распоряжения имуществом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85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земельными участками, находящимися в собственности муниципального образования «</w:t>
            </w:r>
            <w:proofErr w:type="spellStart"/>
            <w:r w:rsidRPr="00385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Муринское</w:t>
            </w:r>
            <w:proofErr w:type="spellEnd"/>
            <w:r w:rsidRPr="00385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городское </w:t>
            </w:r>
            <w:r w:rsidRPr="003850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поселение» Всеволожского муниципального района Ленинградской области.</w:t>
            </w:r>
          </w:p>
        </w:tc>
      </w:tr>
      <w:tr w:rsidR="00292B4F" w:rsidRPr="008C4A42" w14:paraId="79C630E8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913E27" w14:textId="10CA7230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FEC1A5" w14:textId="5F067725" w:rsidR="002938CC" w:rsidRPr="002938CC" w:rsidRDefault="002938CC" w:rsidP="002938C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эффективности управления и распоряжения имуществом, находящимся в муниципальной собственности </w:t>
            </w:r>
            <w:r w:rsidRPr="00E5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 «</w:t>
            </w:r>
            <w:proofErr w:type="spellStart"/>
            <w:r w:rsidRPr="00E5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Муринское</w:t>
            </w:r>
            <w:proofErr w:type="spellEnd"/>
            <w:r w:rsidRPr="00E5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 поселение» Всеволожского муниципального района Ленинградской области</w:t>
            </w:r>
          </w:p>
          <w:p w14:paraId="2B6F4BDB" w14:textId="566ACCFC" w:rsidR="004F2DA5" w:rsidRPr="002938CC" w:rsidRDefault="002938CC" w:rsidP="002938CC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23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беспечение учета имущества и формирования сведений по объектам имущества в целях налогообложения в пределах своей компетенции</w:t>
            </w:r>
            <w:r w:rsidR="004F2DA5" w:rsidRPr="00E520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D0A28A6" w14:textId="1964B5D1" w:rsidR="001F3416" w:rsidRPr="004F2DA5" w:rsidRDefault="001F3416" w:rsidP="002938CC">
            <w:pPr>
              <w:pStyle w:val="a8"/>
              <w:jc w:val="both"/>
              <w:rPr>
                <w:color w:val="2D2D2D"/>
                <w:sz w:val="21"/>
                <w:szCs w:val="21"/>
              </w:rPr>
            </w:pPr>
          </w:p>
        </w:tc>
      </w:tr>
      <w:tr w:rsidR="00292B4F" w:rsidRPr="008C4A42" w14:paraId="64A85FAF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4F34DC" w14:textId="3BBFAB09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реализации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0ABAA12" w14:textId="30065C2E" w:rsidR="00292B4F" w:rsidRPr="008C4A42" w:rsidRDefault="00842A29" w:rsidP="00B3756A">
            <w:pPr>
              <w:rPr>
                <w:color w:val="2D2D2D"/>
                <w:sz w:val="21"/>
                <w:szCs w:val="21"/>
              </w:rPr>
            </w:pP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реализуется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5728" w:rsidRPr="007E57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76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92B4F" w:rsidRPr="008C4A42" w14:paraId="6A81EA55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A6BB30A" w14:textId="11995BFE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Финансовое обеспечение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- всего, в том 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числе по годам реализации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859C01" w14:textId="16940DDC" w:rsidR="009E73F2" w:rsidRDefault="000409D7" w:rsidP="009E73F2">
            <w:pPr>
              <w:pStyle w:val="a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объем финансирования за счет средств бюджета МО «</w:t>
            </w:r>
            <w:proofErr w:type="spellStart"/>
            <w:r w:rsidRPr="000409D7">
              <w:rPr>
                <w:rFonts w:ascii="Times New Roman" w:hAnsi="Times New Roman" w:cs="Times New Roman"/>
                <w:sz w:val="24"/>
                <w:szCs w:val="24"/>
              </w:rPr>
              <w:t>Муринское</w:t>
            </w:r>
            <w:proofErr w:type="spellEnd"/>
            <w:r w:rsidRPr="000409D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поселение» - 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9E73F2" w:rsidRPr="0004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9E73F2" w:rsidRPr="000409D7">
              <w:rPr>
                <w:rFonts w:ascii="Times New Roman" w:hAnsi="Times New Roman" w:cs="Times New Roman"/>
                <w:sz w:val="24"/>
                <w:szCs w:val="24"/>
              </w:rPr>
              <w:t>руб., в том числе:</w:t>
            </w:r>
          </w:p>
          <w:p w14:paraId="2443448C" w14:textId="77777777" w:rsidR="009E73F2" w:rsidRDefault="009E73F2" w:rsidP="009E73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ECB26" w14:textId="519FC84F" w:rsidR="009E73F2" w:rsidRPr="000409D7" w:rsidRDefault="009E73F2" w:rsidP="009E73F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0409D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0409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6B3B2B95" w14:textId="79D464F9" w:rsidR="00292B4F" w:rsidRDefault="009E73F2" w:rsidP="009E73F2">
            <w:pPr>
              <w:pStyle w:val="a4"/>
              <w:rPr>
                <w:color w:val="2D2D2D"/>
                <w:sz w:val="21"/>
                <w:szCs w:val="21"/>
              </w:rPr>
            </w:pPr>
            <w:r w:rsidRPr="009E73F2">
              <w:rPr>
                <w:rFonts w:ascii="Times New Roman" w:hAnsi="Times New Roman" w:cs="Times New Roman"/>
                <w:sz w:val="24"/>
                <w:szCs w:val="24"/>
              </w:rPr>
              <w:t>2023 год – 2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73F2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8B5C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3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8C4A42">
              <w:rPr>
                <w:color w:val="2D2D2D"/>
                <w:sz w:val="21"/>
                <w:szCs w:val="21"/>
              </w:rPr>
              <w:t xml:space="preserve"> </w:t>
            </w:r>
          </w:p>
          <w:p w14:paraId="00C040C8" w14:textId="6432A256" w:rsidR="008B5CAD" w:rsidRPr="008C4A42" w:rsidRDefault="008B5CAD" w:rsidP="009E73F2">
            <w:pPr>
              <w:pStyle w:val="a4"/>
              <w:rPr>
                <w:color w:val="2D2D2D"/>
                <w:sz w:val="21"/>
                <w:szCs w:val="21"/>
              </w:rPr>
            </w:pPr>
            <w:r w:rsidRPr="009E73F2">
              <w:rPr>
                <w:rFonts w:ascii="Times New Roman" w:hAnsi="Times New Roman" w:cs="Times New Roman"/>
                <w:sz w:val="24"/>
                <w:szCs w:val="24"/>
              </w:rPr>
              <w:t>2023 год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E73F2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3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518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292B4F" w:rsidRPr="008C4A42" w14:paraId="55C7AF9C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507A922" w14:textId="66B05846" w:rsidR="00292B4F" w:rsidRPr="00292B4F" w:rsidRDefault="00292B4F" w:rsidP="00151B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77669297"/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налоговых расходов, направленных на достижение цели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программы, - всего, в том числе по годам реализации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1F02BA8" w14:textId="7CEF3952" w:rsidR="00292B4F" w:rsidRPr="008C4A42" w:rsidRDefault="00D84D74" w:rsidP="000409D7">
            <w:pPr>
              <w:pStyle w:val="a4"/>
              <w:jc w:val="both"/>
              <w:rPr>
                <w:color w:val="2D2D2D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>алоговы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>, направленны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 xml:space="preserve"> на достижение цели муниципальной </w:t>
            </w:r>
            <w:r w:rsidR="004F2DA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84D74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предусмотрены</w:t>
            </w:r>
          </w:p>
        </w:tc>
      </w:tr>
      <w:bookmarkEnd w:id="1"/>
      <w:tr w:rsidR="00292B4F" w:rsidRPr="008C4A42" w14:paraId="54376B50" w14:textId="77777777" w:rsidTr="00842A29"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A8DCDE" w14:textId="4145752F" w:rsidR="00292B4F" w:rsidRPr="008C4A42" w:rsidRDefault="00292B4F" w:rsidP="00151BD3">
            <w:pPr>
              <w:rPr>
                <w:color w:val="2D2D2D"/>
                <w:sz w:val="21"/>
                <w:szCs w:val="21"/>
              </w:rPr>
            </w:pP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Ожидаемые результаты реализации муниципальной </w:t>
            </w:r>
            <w:r w:rsidR="00D92837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Pr="00292B4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2E31C0" w14:textId="4A798BF4" w:rsidR="00292B4F" w:rsidRPr="008C4A42" w:rsidRDefault="00EE4844" w:rsidP="00C34B06">
            <w:pPr>
              <w:pStyle w:val="a4"/>
              <w:jc w:val="both"/>
              <w:rPr>
                <w:color w:val="2D2D2D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D1CDC">
              <w:rPr>
                <w:rFonts w:ascii="Times New Roman" w:hAnsi="Times New Roman" w:cs="Times New Roman"/>
                <w:sz w:val="24"/>
                <w:szCs w:val="24"/>
              </w:rPr>
              <w:t>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1CD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собственности и системы управления имуществом,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 w:rsidRPr="00DD1CDC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обеспечить исполнение администрацией муниципальных функций, максимизировать пополнение доходной части муниципального бюджета и снизить расходы бюджета на содержание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8ABA8E5" w14:textId="77777777" w:rsidR="00EC7D59" w:rsidRDefault="00EC7D59" w:rsidP="004459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D4159" w14:textId="77777777" w:rsidR="00EC7D59" w:rsidRDefault="00EC7D59" w:rsidP="004F2DA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093FCC" w14:textId="0E2A3625" w:rsidR="0044596D" w:rsidRPr="003850C7" w:rsidRDefault="0044596D" w:rsidP="0044596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0C7">
        <w:rPr>
          <w:rFonts w:ascii="Times New Roman" w:hAnsi="Times New Roman" w:cs="Times New Roman"/>
          <w:b/>
          <w:sz w:val="24"/>
          <w:szCs w:val="24"/>
        </w:rPr>
        <w:t xml:space="preserve">1. Общая характеристика сферы реализации муниципальной </w:t>
      </w:r>
      <w:r w:rsidR="00D92837">
        <w:rPr>
          <w:rFonts w:ascii="Times New Roman" w:hAnsi="Times New Roman" w:cs="Times New Roman"/>
          <w:b/>
          <w:sz w:val="24"/>
          <w:szCs w:val="24"/>
        </w:rPr>
        <w:t>под</w:t>
      </w:r>
      <w:r w:rsidRPr="003850C7">
        <w:rPr>
          <w:rFonts w:ascii="Times New Roman" w:hAnsi="Times New Roman" w:cs="Times New Roman"/>
          <w:b/>
          <w:sz w:val="24"/>
          <w:szCs w:val="24"/>
        </w:rPr>
        <w:t>программы,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7">
        <w:rPr>
          <w:rFonts w:ascii="Times New Roman" w:hAnsi="Times New Roman" w:cs="Times New Roman"/>
          <w:b/>
          <w:sz w:val="24"/>
          <w:szCs w:val="24"/>
        </w:rPr>
        <w:t>основные проблемы и инерционный прогноз ее развития.</w:t>
      </w:r>
    </w:p>
    <w:p w14:paraId="7EE1662C" w14:textId="6E93FA8E" w:rsidR="0044596D" w:rsidRPr="003850C7" w:rsidRDefault="0044596D" w:rsidP="0044596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50C7">
        <w:rPr>
          <w:rFonts w:ascii="Times New Roman" w:hAnsi="Times New Roman" w:cs="Times New Roman"/>
          <w:sz w:val="24"/>
          <w:szCs w:val="24"/>
          <w:u w:val="single"/>
        </w:rPr>
        <w:t xml:space="preserve">Общая характеристика сферы реализации муниципальной </w:t>
      </w:r>
      <w:r w:rsidR="00D92837"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3850C7">
        <w:rPr>
          <w:rFonts w:ascii="Times New Roman" w:hAnsi="Times New Roman" w:cs="Times New Roman"/>
          <w:sz w:val="24"/>
          <w:szCs w:val="24"/>
          <w:u w:val="single"/>
        </w:rPr>
        <w:t>программы.</w:t>
      </w:r>
    </w:p>
    <w:p w14:paraId="35630BAC" w14:textId="4AD3F60B" w:rsidR="00EC7D59" w:rsidRDefault="0044596D" w:rsidP="00EE4844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50C7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EE4844">
        <w:rPr>
          <w:rFonts w:ascii="Times New Roman" w:hAnsi="Times New Roman" w:cs="Times New Roman"/>
          <w:sz w:val="24"/>
          <w:szCs w:val="24"/>
        </w:rPr>
        <w:t>Подп</w:t>
      </w:r>
      <w:r w:rsidRPr="003850C7">
        <w:rPr>
          <w:rFonts w:ascii="Times New Roman" w:hAnsi="Times New Roman" w:cs="Times New Roman"/>
          <w:sz w:val="24"/>
          <w:szCs w:val="24"/>
        </w:rPr>
        <w:t xml:space="preserve">рограммы направлены на повышение </w:t>
      </w:r>
      <w:r w:rsidR="00EE4844" w:rsidRPr="00DD1CDC">
        <w:rPr>
          <w:rFonts w:ascii="Times New Roman" w:hAnsi="Times New Roman" w:cs="Times New Roman"/>
          <w:sz w:val="24"/>
          <w:szCs w:val="24"/>
        </w:rPr>
        <w:t>эффективности управления и распоряжения имуществом, находящимся в собственности муниципального образования «</w:t>
      </w:r>
      <w:proofErr w:type="spellStart"/>
      <w:r w:rsidR="00EE4844" w:rsidRPr="00DD1CDC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="00EE4844" w:rsidRPr="00DD1CDC">
        <w:rPr>
          <w:rFonts w:ascii="Times New Roman" w:hAnsi="Times New Roman" w:cs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области. Реализация подпрограммы приведет к формированию структуры собственности и системы управления имуществом, позволит обеспечить исполнение администрацией муниципальных функций, максимизировать пополнение доходной части муниципального бюджета и снизить расходы бюджета на содержание имущества, и осуществляется путем реализации ряда мероприятий.</w:t>
      </w:r>
    </w:p>
    <w:p w14:paraId="604C0A45" w14:textId="23E57C09" w:rsidR="003D6470" w:rsidRPr="003850C7" w:rsidRDefault="003D6470" w:rsidP="003D647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50C7">
        <w:rPr>
          <w:rFonts w:ascii="Times New Roman" w:hAnsi="Times New Roman" w:cs="Times New Roman"/>
          <w:sz w:val="24"/>
          <w:szCs w:val="24"/>
        </w:rPr>
        <w:t xml:space="preserve">Характеризуя подпрограмму, можно выделить следующие основания их реализации: </w:t>
      </w:r>
    </w:p>
    <w:p w14:paraId="6032EB08" w14:textId="77777777" w:rsidR="003D6470" w:rsidRPr="00E520D7" w:rsidRDefault="003D6470" w:rsidP="003D6470">
      <w:pPr>
        <w:pStyle w:val="a8"/>
        <w:numPr>
          <w:ilvl w:val="0"/>
          <w:numId w:val="2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0D7">
        <w:rPr>
          <w:rFonts w:ascii="Times New Roman" w:hAnsi="Times New Roman" w:cs="Times New Roman"/>
          <w:sz w:val="24"/>
          <w:szCs w:val="24"/>
        </w:rPr>
        <w:t>Оценка имущества и земельных участков. Оценка стоимости недвижимости — процесс определения рыночной стоимости объекта или отдельных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D7">
        <w:rPr>
          <w:rFonts w:ascii="Times New Roman" w:hAnsi="Times New Roman" w:cs="Times New Roman"/>
          <w:sz w:val="24"/>
          <w:szCs w:val="24"/>
        </w:rPr>
        <w:t>в отношении оцениваемого объекта недвижимости. Оценка проводится в целях повышения эффективности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D7">
        <w:rPr>
          <w:rFonts w:ascii="Times New Roman" w:hAnsi="Times New Roman" w:cs="Times New Roman"/>
          <w:sz w:val="24"/>
          <w:szCs w:val="24"/>
        </w:rPr>
        <w:t xml:space="preserve">и распоряжения имуществом, находящимся в собственности муниципального образования, путем формирования справедливой, инвестиционно-привлекательной стоимости имущества при его продаже, сдаче в аренду и т.д.    </w:t>
      </w:r>
    </w:p>
    <w:p w14:paraId="1C6F7650" w14:textId="77777777" w:rsidR="003D6470" w:rsidRPr="00E520D7" w:rsidRDefault="003D6470" w:rsidP="003D6470">
      <w:pPr>
        <w:pStyle w:val="a8"/>
        <w:numPr>
          <w:ilvl w:val="0"/>
          <w:numId w:val="2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0D7">
        <w:rPr>
          <w:rFonts w:ascii="Times New Roman" w:hAnsi="Times New Roman" w:cs="Times New Roman"/>
          <w:sz w:val="24"/>
          <w:szCs w:val="24"/>
        </w:rPr>
        <w:t>Выполнение работ по изменению (установлению) вида разрешенного использования земельных участков, разработке документации по планировке территории.</w:t>
      </w:r>
      <w:r w:rsidRPr="00E520D7">
        <w:rPr>
          <w:rFonts w:ascii="Times New Roman" w:hAnsi="Times New Roman" w:cs="Times New Roman"/>
          <w:sz w:val="24"/>
          <w:szCs w:val="24"/>
        </w:rPr>
        <w:tab/>
      </w:r>
    </w:p>
    <w:p w14:paraId="7B1A9DD2" w14:textId="77777777" w:rsidR="003D6470" w:rsidRPr="00E520D7" w:rsidRDefault="003D6470" w:rsidP="003D6470">
      <w:pPr>
        <w:pStyle w:val="a8"/>
        <w:numPr>
          <w:ilvl w:val="0"/>
          <w:numId w:val="2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0D7">
        <w:rPr>
          <w:rFonts w:ascii="Times New Roman" w:hAnsi="Times New Roman" w:cs="Times New Roman"/>
          <w:sz w:val="24"/>
          <w:szCs w:val="24"/>
        </w:rPr>
        <w:t>Охрана имущества и земельных участков, находящихся в муниципальной казне.</w:t>
      </w:r>
    </w:p>
    <w:p w14:paraId="47257B6C" w14:textId="77777777" w:rsidR="003D6470" w:rsidRPr="00E520D7" w:rsidRDefault="003D6470" w:rsidP="003D6470">
      <w:pPr>
        <w:pStyle w:val="a8"/>
        <w:numPr>
          <w:ilvl w:val="0"/>
          <w:numId w:val="2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0D7">
        <w:rPr>
          <w:rFonts w:ascii="Times New Roman" w:hAnsi="Times New Roman" w:cs="Times New Roman"/>
          <w:sz w:val="24"/>
          <w:szCs w:val="24"/>
        </w:rPr>
        <w:t xml:space="preserve">Обеспечение оформления кадастровых, технических паспортов и государственной регистрации прав на объекты недвижимого имущества, находящиеся в собственности муниципального образования.  </w:t>
      </w:r>
    </w:p>
    <w:p w14:paraId="03FCBB13" w14:textId="692B596B" w:rsidR="003D6470" w:rsidRDefault="003D6470" w:rsidP="003D6470">
      <w:pPr>
        <w:pStyle w:val="a8"/>
        <w:numPr>
          <w:ilvl w:val="0"/>
          <w:numId w:val="21"/>
        </w:numPr>
        <w:spacing w:after="20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20D7">
        <w:rPr>
          <w:rFonts w:ascii="Times New Roman" w:hAnsi="Times New Roman" w:cs="Times New Roman"/>
          <w:sz w:val="24"/>
          <w:szCs w:val="24"/>
        </w:rPr>
        <w:t>Выполнение кадастровых работ на земельных участках и объектах недвижимости, находящихся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0D7">
        <w:rPr>
          <w:rFonts w:ascii="Times New Roman" w:hAnsi="Times New Roman" w:cs="Times New Roman"/>
          <w:sz w:val="24"/>
          <w:szCs w:val="24"/>
        </w:rPr>
        <w:t xml:space="preserve">в собственности муниципального образования, работ по образованию, формированию земельных участков при разграничении собственности на землю, а также в </w:t>
      </w:r>
      <w:r w:rsidRPr="00E520D7">
        <w:rPr>
          <w:rFonts w:ascii="Times New Roman" w:hAnsi="Times New Roman" w:cs="Times New Roman"/>
          <w:sz w:val="24"/>
          <w:szCs w:val="24"/>
        </w:rPr>
        <w:lastRenderedPageBreak/>
        <w:t xml:space="preserve">отношении земельных </w:t>
      </w:r>
      <w:r w:rsidRPr="00E520D7">
        <w:rPr>
          <w:rFonts w:ascii="Times New Roman" w:hAnsi="Times New Roman" w:cs="Times New Roman"/>
          <w:color w:val="000000" w:themeColor="text1"/>
          <w:sz w:val="24"/>
          <w:szCs w:val="24"/>
        </w:rPr>
        <w:t>участков, право собственности муниципального образования на которые зарегистрировано.</w:t>
      </w:r>
    </w:p>
    <w:p w14:paraId="3F123E87" w14:textId="39F5A705" w:rsidR="003D6470" w:rsidRDefault="003D6470" w:rsidP="003D6470">
      <w:pPr>
        <w:pStyle w:val="a8"/>
        <w:spacing w:after="20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154CD3" w14:textId="7601DEA8" w:rsidR="003D6470" w:rsidRPr="003D6470" w:rsidRDefault="003D6470" w:rsidP="003D64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D6470">
        <w:rPr>
          <w:rFonts w:ascii="Times New Roman" w:hAnsi="Times New Roman" w:cs="Times New Roman"/>
          <w:sz w:val="24"/>
          <w:szCs w:val="24"/>
          <w:u w:val="single"/>
        </w:rPr>
        <w:t xml:space="preserve">Главная цель и задачи муниципальной </w:t>
      </w:r>
      <w:r w:rsidR="00CD7FC2"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3D6470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</w:p>
    <w:p w14:paraId="11A17D68" w14:textId="77777777" w:rsidR="003D6470" w:rsidRPr="003850C7" w:rsidRDefault="003D6470" w:rsidP="003D64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F18">
        <w:rPr>
          <w:rFonts w:ascii="Times New Roman" w:hAnsi="Times New Roman" w:cs="Times New Roman"/>
          <w:color w:val="000000" w:themeColor="text1"/>
          <w:sz w:val="24"/>
          <w:szCs w:val="24"/>
        </w:rPr>
        <w:t>Целью подпрограммы</w:t>
      </w:r>
      <w:r w:rsidRPr="00385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повышение эффективности управления и распоряжения имуществом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50C7">
        <w:rPr>
          <w:rFonts w:ascii="Times New Roman" w:hAnsi="Times New Roman" w:cs="Times New Roman"/>
          <w:color w:val="000000" w:themeColor="text1"/>
          <w:sz w:val="24"/>
          <w:szCs w:val="24"/>
        </w:rPr>
        <w:t>и земельными участками, находящимися в собственности муниципального образования «</w:t>
      </w:r>
      <w:proofErr w:type="spellStart"/>
      <w:r w:rsidRPr="003850C7">
        <w:rPr>
          <w:rFonts w:ascii="Times New Roman" w:hAnsi="Times New Roman" w:cs="Times New Roman"/>
          <w:color w:val="000000" w:themeColor="text1"/>
          <w:sz w:val="24"/>
          <w:szCs w:val="24"/>
        </w:rPr>
        <w:t>Муринское</w:t>
      </w:r>
      <w:proofErr w:type="spellEnd"/>
      <w:r w:rsidRPr="00385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городское </w:t>
      </w:r>
      <w:r w:rsidRPr="003850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поселение» Всеволожского муниципального района Ленинградской области. </w:t>
      </w:r>
    </w:p>
    <w:p w14:paraId="7B54A66A" w14:textId="21BA03DD" w:rsidR="003D6470" w:rsidRPr="00895F18" w:rsidRDefault="003D6470" w:rsidP="003D64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F18">
        <w:rPr>
          <w:rFonts w:ascii="Times New Roman" w:hAnsi="Times New Roman" w:cs="Times New Roman"/>
          <w:color w:val="000000" w:themeColor="text1"/>
          <w:sz w:val="24"/>
          <w:szCs w:val="24"/>
        </w:rPr>
        <w:t>Подпрограмма имеет следующие задачи:</w:t>
      </w:r>
    </w:p>
    <w:p w14:paraId="79813414" w14:textId="2981C266" w:rsidR="003D6470" w:rsidRPr="003D6470" w:rsidRDefault="003D6470" w:rsidP="003D6470">
      <w:pPr>
        <w:pStyle w:val="a8"/>
        <w:spacing w:after="20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эффективного управления, надлежащего содержания и распоряжения муниципальным имуществом.    </w:t>
      </w:r>
    </w:p>
    <w:p w14:paraId="6CB7E1F8" w14:textId="231FD219" w:rsidR="003D6470" w:rsidRPr="003D6470" w:rsidRDefault="003D6470" w:rsidP="003D6470">
      <w:pPr>
        <w:pStyle w:val="a8"/>
        <w:spacing w:after="20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Вовлечение имущества и земельных участков, находящихся в собственности муниципального образования «</w:t>
      </w:r>
      <w:proofErr w:type="spellStart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Муринское</w:t>
      </w:r>
      <w:proofErr w:type="spellEnd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городское поселение» Всеволожского муниципального района Ленинградской области в хозяйственный оборот.</w:t>
      </w:r>
    </w:p>
    <w:p w14:paraId="6564C6ED" w14:textId="423892BE" w:rsidR="003D6470" w:rsidRPr="003D6470" w:rsidRDefault="003D6470" w:rsidP="003D6470">
      <w:pPr>
        <w:pStyle w:val="a8"/>
        <w:spacing w:after="20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имущества и земельных участков, находящихся в муниципальной казне муниципального образования «</w:t>
      </w:r>
      <w:proofErr w:type="spellStart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Муринское</w:t>
      </w:r>
      <w:proofErr w:type="spellEnd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городское поселение» Всеволожского муниципального района Ленинградской области. </w:t>
      </w:r>
    </w:p>
    <w:p w14:paraId="4092F19E" w14:textId="0F6264F5" w:rsidR="003D6470" w:rsidRPr="003D6470" w:rsidRDefault="003D6470" w:rsidP="003D6470">
      <w:pPr>
        <w:pStyle w:val="a8"/>
        <w:spacing w:after="20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Государственная регистрация права собственности муниципального образования «</w:t>
      </w:r>
      <w:proofErr w:type="spellStart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Муринское</w:t>
      </w:r>
      <w:proofErr w:type="spellEnd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городское поселение» Всеволожского муниципального района Ленинградской области на объекты недвижимого имущества и земельные участки, находящиеся в собственности муниципального образования «</w:t>
      </w:r>
      <w:proofErr w:type="spellStart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>Муринское</w:t>
      </w:r>
      <w:proofErr w:type="spellEnd"/>
      <w:r w:rsidRPr="003D6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городское поселение» Всеволожского муниципального района Ленинградской области.</w:t>
      </w:r>
    </w:p>
    <w:p w14:paraId="582D7A62" w14:textId="04467564" w:rsidR="00F8427B" w:rsidRPr="00EE4844" w:rsidRDefault="00F8427B" w:rsidP="003D64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E4844">
        <w:rPr>
          <w:rFonts w:ascii="Times New Roman" w:hAnsi="Times New Roman" w:cs="Times New Roman"/>
          <w:sz w:val="24"/>
          <w:szCs w:val="24"/>
          <w:u w:val="single"/>
        </w:rPr>
        <w:t xml:space="preserve">Сведения о фактических расходах на реализацию муниципальной </w:t>
      </w:r>
      <w:r w:rsidR="00D92837"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EE4844">
        <w:rPr>
          <w:rFonts w:ascii="Times New Roman" w:hAnsi="Times New Roman" w:cs="Times New Roman"/>
          <w:sz w:val="24"/>
          <w:szCs w:val="24"/>
          <w:u w:val="single"/>
        </w:rPr>
        <w:t>программы.</w:t>
      </w:r>
    </w:p>
    <w:p w14:paraId="26EC974F" w14:textId="60A6675C" w:rsidR="008B5CAD" w:rsidRDefault="00F8427B" w:rsidP="008B5CA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9D7">
        <w:rPr>
          <w:rFonts w:ascii="Times New Roman" w:hAnsi="Times New Roman" w:cs="Times New Roman"/>
          <w:sz w:val="24"/>
          <w:szCs w:val="24"/>
        </w:rPr>
        <w:t>Общий объем финансирования за счет средств бюджета МО «</w:t>
      </w:r>
      <w:proofErr w:type="spellStart"/>
      <w:r w:rsidRPr="000409D7">
        <w:rPr>
          <w:rFonts w:ascii="Times New Roman" w:hAnsi="Times New Roman" w:cs="Times New Roman"/>
          <w:sz w:val="24"/>
          <w:szCs w:val="24"/>
        </w:rPr>
        <w:t>Муринское</w:t>
      </w:r>
      <w:proofErr w:type="spellEnd"/>
      <w:r w:rsidRPr="000409D7">
        <w:rPr>
          <w:rFonts w:ascii="Times New Roman" w:hAnsi="Times New Roman" w:cs="Times New Roman"/>
          <w:sz w:val="24"/>
          <w:szCs w:val="24"/>
        </w:rPr>
        <w:t xml:space="preserve"> городское поселение» - </w:t>
      </w:r>
      <w:r w:rsidR="008B5CAD">
        <w:rPr>
          <w:rFonts w:ascii="Times New Roman" w:hAnsi="Times New Roman" w:cs="Times New Roman"/>
          <w:sz w:val="24"/>
          <w:szCs w:val="24"/>
        </w:rPr>
        <w:t>8 125,65</w:t>
      </w:r>
      <w:r w:rsidR="008B5CAD" w:rsidRPr="000409D7">
        <w:rPr>
          <w:rFonts w:ascii="Times New Roman" w:hAnsi="Times New Roman" w:cs="Times New Roman"/>
          <w:sz w:val="24"/>
          <w:szCs w:val="24"/>
        </w:rPr>
        <w:t xml:space="preserve"> </w:t>
      </w:r>
      <w:r w:rsidR="00143518">
        <w:rPr>
          <w:rFonts w:ascii="Times New Roman" w:hAnsi="Times New Roman" w:cs="Times New Roman"/>
          <w:sz w:val="24"/>
          <w:szCs w:val="24"/>
        </w:rPr>
        <w:t xml:space="preserve">тыс. </w:t>
      </w:r>
      <w:r w:rsidR="008B5CAD" w:rsidRPr="000409D7">
        <w:rPr>
          <w:rFonts w:ascii="Times New Roman" w:hAnsi="Times New Roman" w:cs="Times New Roman"/>
          <w:sz w:val="24"/>
          <w:szCs w:val="24"/>
        </w:rPr>
        <w:t>руб., в том числе:</w:t>
      </w:r>
    </w:p>
    <w:p w14:paraId="7C5B19A5" w14:textId="7C1FBB32" w:rsidR="008B5CAD" w:rsidRPr="000409D7" w:rsidRDefault="008B5CAD" w:rsidP="008B5CAD">
      <w:pPr>
        <w:pStyle w:val="a4"/>
        <w:rPr>
          <w:rFonts w:ascii="Times New Roman" w:hAnsi="Times New Roman" w:cs="Times New Roman"/>
          <w:sz w:val="24"/>
          <w:szCs w:val="24"/>
        </w:rPr>
      </w:pPr>
      <w:r w:rsidRPr="000409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409D7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1 360,00</w:t>
      </w:r>
      <w:r w:rsidRPr="000409D7">
        <w:rPr>
          <w:rFonts w:ascii="Times New Roman" w:hAnsi="Times New Roman" w:cs="Times New Roman"/>
          <w:sz w:val="24"/>
          <w:szCs w:val="24"/>
        </w:rPr>
        <w:t xml:space="preserve"> </w:t>
      </w:r>
      <w:r w:rsidR="00143518">
        <w:rPr>
          <w:rFonts w:ascii="Times New Roman" w:hAnsi="Times New Roman" w:cs="Times New Roman"/>
          <w:sz w:val="24"/>
          <w:szCs w:val="24"/>
        </w:rPr>
        <w:t xml:space="preserve">тыс. </w:t>
      </w:r>
      <w:r w:rsidRPr="000409D7">
        <w:rPr>
          <w:rFonts w:ascii="Times New Roman" w:hAnsi="Times New Roman" w:cs="Times New Roman"/>
          <w:sz w:val="24"/>
          <w:szCs w:val="24"/>
        </w:rPr>
        <w:t>руб.</w:t>
      </w:r>
      <w:r w:rsidRPr="000409D7">
        <w:rPr>
          <w:rFonts w:ascii="Times New Roman" w:hAnsi="Times New Roman" w:cs="Times New Roman"/>
          <w:sz w:val="24"/>
          <w:szCs w:val="24"/>
        </w:rPr>
        <w:br/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409D7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 xml:space="preserve">2 081,33 </w:t>
      </w:r>
      <w:r w:rsidR="00143518">
        <w:rPr>
          <w:rFonts w:ascii="Times New Roman" w:hAnsi="Times New Roman" w:cs="Times New Roman"/>
          <w:sz w:val="24"/>
          <w:szCs w:val="24"/>
        </w:rPr>
        <w:t xml:space="preserve">тыс. </w:t>
      </w:r>
      <w:r w:rsidRPr="000409D7">
        <w:rPr>
          <w:rFonts w:ascii="Times New Roman" w:hAnsi="Times New Roman" w:cs="Times New Roman"/>
          <w:sz w:val="24"/>
          <w:szCs w:val="24"/>
        </w:rPr>
        <w:t>руб.</w:t>
      </w:r>
    </w:p>
    <w:p w14:paraId="4DF3C9F9" w14:textId="14BC31DB" w:rsidR="008B5CAD" w:rsidRDefault="008B5CAD" w:rsidP="008B5CAD">
      <w:pPr>
        <w:pStyle w:val="a4"/>
        <w:rPr>
          <w:color w:val="2D2D2D"/>
          <w:sz w:val="21"/>
          <w:szCs w:val="21"/>
        </w:rPr>
      </w:pPr>
      <w:r w:rsidRPr="009E73F2">
        <w:rPr>
          <w:rFonts w:ascii="Times New Roman" w:hAnsi="Times New Roman" w:cs="Times New Roman"/>
          <w:sz w:val="24"/>
          <w:szCs w:val="24"/>
        </w:rPr>
        <w:t>2023 год –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E73F2">
        <w:rPr>
          <w:rFonts w:ascii="Times New Roman" w:hAnsi="Times New Roman" w:cs="Times New Roman"/>
          <w:sz w:val="24"/>
          <w:szCs w:val="24"/>
        </w:rPr>
        <w:t>342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73F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518">
        <w:rPr>
          <w:rFonts w:ascii="Times New Roman" w:hAnsi="Times New Roman" w:cs="Times New Roman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>руб.</w:t>
      </w:r>
      <w:r w:rsidRPr="008C4A42">
        <w:rPr>
          <w:color w:val="2D2D2D"/>
          <w:sz w:val="21"/>
          <w:szCs w:val="21"/>
        </w:rPr>
        <w:t xml:space="preserve"> </w:t>
      </w:r>
    </w:p>
    <w:p w14:paraId="2D453CC4" w14:textId="0D530C2F" w:rsidR="00F8427B" w:rsidRDefault="008B5CAD" w:rsidP="008B5C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3F2">
        <w:rPr>
          <w:rFonts w:ascii="Times New Roman" w:hAnsi="Times New Roman" w:cs="Times New Roman"/>
          <w:sz w:val="24"/>
          <w:szCs w:val="24"/>
        </w:rPr>
        <w:t>2023 год –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E73F2">
        <w:rPr>
          <w:rFonts w:ascii="Times New Roman" w:hAnsi="Times New Roman" w:cs="Times New Roman"/>
          <w:sz w:val="24"/>
          <w:szCs w:val="24"/>
        </w:rPr>
        <w:t>342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73F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518">
        <w:rPr>
          <w:rFonts w:ascii="Times New Roman" w:hAnsi="Times New Roman" w:cs="Times New Roman"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14:paraId="463F651D" w14:textId="77777777" w:rsidR="008B5CAD" w:rsidRPr="000409D7" w:rsidRDefault="008B5CAD" w:rsidP="008B5CA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04CE1A" w14:textId="0291492D" w:rsidR="00D84D74" w:rsidRPr="003D6470" w:rsidRDefault="00D84D74" w:rsidP="003D64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D6470">
        <w:rPr>
          <w:rFonts w:ascii="Times New Roman" w:hAnsi="Times New Roman" w:cs="Times New Roman"/>
          <w:sz w:val="24"/>
          <w:szCs w:val="24"/>
          <w:u w:val="single"/>
        </w:rPr>
        <w:t xml:space="preserve">Информация о налоговых расходах, направленных на достижение цели муниципальной </w:t>
      </w:r>
      <w:r w:rsidR="00D92837">
        <w:rPr>
          <w:rFonts w:ascii="Times New Roman" w:hAnsi="Times New Roman" w:cs="Times New Roman"/>
          <w:sz w:val="24"/>
          <w:szCs w:val="24"/>
          <w:u w:val="single"/>
        </w:rPr>
        <w:t>под</w:t>
      </w:r>
      <w:r w:rsidRPr="003D6470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</w:p>
    <w:p w14:paraId="46DE9079" w14:textId="4F4F74ED" w:rsidR="00D84D74" w:rsidRDefault="00D84D74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84D74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4D74">
        <w:rPr>
          <w:rFonts w:ascii="Times New Roman" w:hAnsi="Times New Roman" w:cs="Times New Roman"/>
          <w:sz w:val="24"/>
          <w:szCs w:val="24"/>
        </w:rPr>
        <w:t xml:space="preserve"> расход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84D74">
        <w:rPr>
          <w:rFonts w:ascii="Times New Roman" w:hAnsi="Times New Roman" w:cs="Times New Roman"/>
          <w:sz w:val="24"/>
          <w:szCs w:val="24"/>
        </w:rPr>
        <w:t>, направленны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84D74">
        <w:rPr>
          <w:rFonts w:ascii="Times New Roman" w:hAnsi="Times New Roman" w:cs="Times New Roman"/>
          <w:sz w:val="24"/>
          <w:szCs w:val="24"/>
        </w:rPr>
        <w:t xml:space="preserve"> на достижение цели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не предусмотрены.</w:t>
      </w:r>
    </w:p>
    <w:p w14:paraId="364589BB" w14:textId="24C19869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00C6F1" w14:textId="62DCDA60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B27203" w14:textId="51CCAE76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DC8BF" w14:textId="271B2619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915756" w14:textId="7DD0584D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D88EEA" w14:textId="5AEF741C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462C7E" w14:textId="32259AD7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2055E" w14:textId="3384CA21" w:rsidR="00456F87" w:rsidRDefault="00456F87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1045F3" w14:textId="77777777" w:rsidR="008B100B" w:rsidRDefault="008B100B" w:rsidP="001D545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B100B" w:rsidSect="008B100B">
          <w:pgSz w:w="11906" w:h="16838"/>
          <w:pgMar w:top="1134" w:right="851" w:bottom="992" w:left="1418" w:header="709" w:footer="709" w:gutter="0"/>
          <w:cols w:space="708"/>
          <w:docGrid w:linePitch="360"/>
        </w:sectPr>
      </w:pPr>
    </w:p>
    <w:p w14:paraId="4DB34E5C" w14:textId="77777777" w:rsidR="008B100B" w:rsidRPr="00EC7D59" w:rsidRDefault="008C29BF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8" w:history="1">
        <w:r w:rsidR="008B100B" w:rsidRPr="00EC7D59">
          <w:rPr>
            <w:rFonts w:ascii="Times New Roman" w:eastAsiaTheme="minorHAnsi" w:hAnsi="Times New Roman" w:cs="Times New Roman"/>
            <w:sz w:val="20"/>
            <w:lang w:eastAsia="en-US"/>
          </w:rPr>
          <w:t>ПРИЛОЖЕНИЕ 1</w:t>
        </w:r>
      </w:hyperlink>
    </w:p>
    <w:p w14:paraId="72D20B3E" w14:textId="6937EA0D" w:rsidR="008B100B" w:rsidRDefault="00D14F3F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sz w:val="20"/>
        </w:rPr>
        <w:t xml:space="preserve">к </w:t>
      </w:r>
      <w:r w:rsidR="008B100B" w:rsidRPr="00EC7D59">
        <w:rPr>
          <w:rFonts w:ascii="Times New Roman" w:hAnsi="Times New Roman" w:cs="Times New Roman"/>
          <w:sz w:val="20"/>
        </w:rPr>
        <w:t xml:space="preserve">муниципальной </w:t>
      </w:r>
      <w:r w:rsidR="008B100B">
        <w:rPr>
          <w:rFonts w:ascii="Times New Roman" w:hAnsi="Times New Roman" w:cs="Times New Roman"/>
          <w:sz w:val="20"/>
        </w:rPr>
        <w:t>под</w:t>
      </w:r>
      <w:r w:rsidR="008B100B" w:rsidRPr="00EC7D59">
        <w:rPr>
          <w:rFonts w:ascii="Times New Roman" w:hAnsi="Times New Roman" w:cs="Times New Roman"/>
          <w:sz w:val="20"/>
        </w:rPr>
        <w:t>программы</w:t>
      </w:r>
      <w:proofErr w:type="gramEnd"/>
      <w:r w:rsidR="008B100B">
        <w:rPr>
          <w:rFonts w:ascii="Times New Roman" w:hAnsi="Times New Roman" w:cs="Times New Roman"/>
          <w:sz w:val="20"/>
        </w:rPr>
        <w:t xml:space="preserve"> </w:t>
      </w:r>
      <w:r w:rsidR="008B100B">
        <w:rPr>
          <w:rFonts w:ascii="Times New Roman" w:hAnsi="Times New Roman" w:cs="Times New Roman"/>
          <w:sz w:val="20"/>
          <w:lang w:val="en-US"/>
        </w:rPr>
        <w:t>I</w:t>
      </w:r>
      <w:r w:rsidR="008B100B" w:rsidRPr="00EC7D59">
        <w:rPr>
          <w:rFonts w:ascii="Times New Roman" w:hAnsi="Times New Roman" w:cs="Times New Roman"/>
          <w:sz w:val="20"/>
        </w:rPr>
        <w:t xml:space="preserve"> </w:t>
      </w:r>
    </w:p>
    <w:p w14:paraId="7F0631F8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«Развитие имущественного комплекса муниципального образования </w:t>
      </w:r>
    </w:p>
    <w:p w14:paraId="2BB7FF64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Всеволожского муниципального района </w:t>
      </w:r>
    </w:p>
    <w:p w14:paraId="4CCD6263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>-202</w:t>
      </w:r>
      <w:r>
        <w:rPr>
          <w:rFonts w:ascii="Times New Roman" w:hAnsi="Times New Roman" w:cs="Times New Roman"/>
          <w:sz w:val="20"/>
        </w:rPr>
        <w:t>3</w:t>
      </w:r>
      <w:r w:rsidRPr="005A4642">
        <w:rPr>
          <w:rFonts w:ascii="Times New Roman" w:hAnsi="Times New Roman" w:cs="Times New Roman"/>
          <w:sz w:val="20"/>
        </w:rPr>
        <w:t xml:space="preserve">гг» муниципальной программы </w:t>
      </w:r>
    </w:p>
    <w:p w14:paraId="7E445F9B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«Управление муниципальным имуществом, финансами и муниципальной службой </w:t>
      </w:r>
    </w:p>
    <w:p w14:paraId="2014AFE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муниципального образования 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</w:t>
      </w:r>
    </w:p>
    <w:p w14:paraId="54ABF3DF" w14:textId="1A2BFF57" w:rsidR="008B100B" w:rsidRPr="005A4642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 xml:space="preserve"> – 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A4642">
        <w:rPr>
          <w:rFonts w:ascii="Times New Roman" w:hAnsi="Times New Roman" w:cs="Times New Roman"/>
          <w:sz w:val="20"/>
        </w:rPr>
        <w:t>гг</w:t>
      </w:r>
      <w:proofErr w:type="spellEnd"/>
      <w:r w:rsidRPr="005A4642">
        <w:rPr>
          <w:rFonts w:ascii="Times New Roman" w:hAnsi="Times New Roman" w:cs="Times New Roman"/>
          <w:sz w:val="20"/>
        </w:rPr>
        <w:t>».</w:t>
      </w:r>
    </w:p>
    <w:p w14:paraId="63B7A77F" w14:textId="77777777" w:rsidR="008B100B" w:rsidRPr="00EC7D59" w:rsidRDefault="008B100B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r w:rsidRPr="00EC7D59">
        <w:rPr>
          <w:rFonts w:ascii="Times New Roman" w:eastAsiaTheme="minorHAnsi" w:hAnsi="Times New Roman" w:cs="Times New Roman"/>
          <w:sz w:val="20"/>
          <w:lang w:eastAsia="en-US"/>
        </w:rPr>
        <w:t>.</w:t>
      </w:r>
    </w:p>
    <w:p w14:paraId="17A1AC26" w14:textId="10F7B844" w:rsidR="008B100B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443"/>
      <w:bookmarkEnd w:id="2"/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основных мероприятий 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Развитие имущественного комплекса муниципального образования «</w:t>
      </w:r>
      <w:proofErr w:type="spellStart"/>
      <w:r w:rsidRPr="0088532A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88532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гг»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</w:t>
      </w:r>
    </w:p>
    <w:p w14:paraId="3055EEB2" w14:textId="56C4B4AC" w:rsidR="008B100B" w:rsidRPr="0001791C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33B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B2E1AD" w14:textId="77777777" w:rsidR="008B100B" w:rsidRPr="00C275AC" w:rsidRDefault="008B100B" w:rsidP="008B100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5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4956"/>
        <w:gridCol w:w="4386"/>
        <w:gridCol w:w="5683"/>
      </w:tblGrid>
      <w:tr w:rsidR="008B100B" w:rsidRPr="00C275AC" w14:paraId="252AE3ED" w14:textId="77777777" w:rsidTr="0008056D">
        <w:tc>
          <w:tcPr>
            <w:tcW w:w="225" w:type="pct"/>
            <w:tcMar>
              <w:top w:w="68" w:type="dxa"/>
              <w:bottom w:w="68" w:type="dxa"/>
            </w:tcMar>
          </w:tcPr>
          <w:p w14:paraId="4888A0D5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N п/п</w:t>
            </w:r>
          </w:p>
        </w:tc>
        <w:tc>
          <w:tcPr>
            <w:tcW w:w="1575" w:type="pct"/>
            <w:tcMar>
              <w:top w:w="68" w:type="dxa"/>
              <w:bottom w:w="68" w:type="dxa"/>
            </w:tcMar>
          </w:tcPr>
          <w:p w14:paraId="3C8EF64D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Наименование подпрограммы, основного мероприятия</w:t>
            </w:r>
          </w:p>
        </w:tc>
        <w:tc>
          <w:tcPr>
            <w:tcW w:w="1394" w:type="pct"/>
            <w:tcMar>
              <w:top w:w="68" w:type="dxa"/>
              <w:bottom w:w="68" w:type="dxa"/>
            </w:tcMar>
          </w:tcPr>
          <w:p w14:paraId="538BC987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Показатели муниципальной программы (подпрограммы)</w:t>
            </w:r>
          </w:p>
        </w:tc>
        <w:tc>
          <w:tcPr>
            <w:tcW w:w="1806" w:type="pct"/>
            <w:tcMar>
              <w:top w:w="68" w:type="dxa"/>
              <w:bottom w:w="68" w:type="dxa"/>
            </w:tcMar>
          </w:tcPr>
          <w:p w14:paraId="34BF2CEA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Задачи муниципальной программы (подпрограммы)</w:t>
            </w:r>
          </w:p>
        </w:tc>
      </w:tr>
      <w:tr w:rsidR="008B100B" w:rsidRPr="00C275AC" w14:paraId="1D11AA55" w14:textId="77777777" w:rsidTr="0008056D">
        <w:tc>
          <w:tcPr>
            <w:tcW w:w="225" w:type="pct"/>
            <w:tcMar>
              <w:top w:w="68" w:type="dxa"/>
              <w:bottom w:w="68" w:type="dxa"/>
            </w:tcMar>
            <w:vAlign w:val="center"/>
          </w:tcPr>
          <w:p w14:paraId="7976C98B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1575" w:type="pct"/>
            <w:vAlign w:val="center"/>
          </w:tcPr>
          <w:p w14:paraId="5D1EE084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394" w:type="pct"/>
            <w:vAlign w:val="center"/>
          </w:tcPr>
          <w:p w14:paraId="04980E16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1806" w:type="pct"/>
            <w:vAlign w:val="center"/>
          </w:tcPr>
          <w:p w14:paraId="58610535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</w:tr>
      <w:tr w:rsidR="008B100B" w:rsidRPr="00C275AC" w14:paraId="4BC85B2B" w14:textId="77777777" w:rsidTr="0008056D">
        <w:tc>
          <w:tcPr>
            <w:tcW w:w="225" w:type="pct"/>
            <w:tcMar>
              <w:top w:w="68" w:type="dxa"/>
              <w:bottom w:w="68" w:type="dxa"/>
            </w:tcMar>
          </w:tcPr>
          <w:p w14:paraId="49C03DD2" w14:textId="77777777" w:rsidR="008B100B" w:rsidRPr="00F95AB4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575" w:type="pct"/>
            <w:tcMar>
              <w:top w:w="68" w:type="dxa"/>
              <w:bottom w:w="68" w:type="dxa"/>
            </w:tcMar>
          </w:tcPr>
          <w:p w14:paraId="6F106AF1" w14:textId="77777777" w:rsidR="008B100B" w:rsidRPr="00F95AB4" w:rsidRDefault="008B100B" w:rsidP="0008056D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1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1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хозяйственный </w:t>
            </w:r>
            <w:r w:rsidRPr="00D147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имущества и сокращению количества неиспользуемых объектов, находящихся в казне муниципального образования</w:t>
            </w:r>
          </w:p>
        </w:tc>
        <w:tc>
          <w:tcPr>
            <w:tcW w:w="1394" w:type="pct"/>
            <w:tcMar>
              <w:top w:w="68" w:type="dxa"/>
              <w:bottom w:w="68" w:type="dxa"/>
            </w:tcMar>
          </w:tcPr>
          <w:p w14:paraId="63E38E98" w14:textId="77777777" w:rsidR="008B100B" w:rsidRPr="002A7CF9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недвижимости, в том числе бесхозяйных, на которые осуществлена государственная регистрация права собственности муниципального образования</w:t>
            </w:r>
          </w:p>
        </w:tc>
        <w:tc>
          <w:tcPr>
            <w:tcW w:w="1806" w:type="pct"/>
            <w:tcMar>
              <w:top w:w="68" w:type="dxa"/>
              <w:bottom w:w="68" w:type="dxa"/>
            </w:tcMar>
          </w:tcPr>
          <w:p w14:paraId="2BE23E8D" w14:textId="77777777" w:rsidR="008B100B" w:rsidRPr="002A7CF9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2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эффективности управления и распоряжения имуществом, находящимся в муниципальной собственности </w:t>
            </w:r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  <w:p w14:paraId="21867F31" w14:textId="77777777" w:rsidR="008B100B" w:rsidRPr="002A7CF9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</w:t>
            </w:r>
            <w:r w:rsidRPr="0042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беспечение учета имущества и формирования сведений по объектам имущества в целях налогообложения в пределах своей компетенции</w:t>
            </w:r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FCA37B8" w14:textId="77777777" w:rsidR="008B100B" w:rsidRPr="002A7CF9" w:rsidRDefault="008B100B" w:rsidP="0008056D">
            <w:pPr>
              <w:pStyle w:val="a4"/>
              <w:ind w:lef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100B" w:rsidRPr="00C275AC" w14:paraId="50A5F89B" w14:textId="77777777" w:rsidTr="0008056D">
        <w:tc>
          <w:tcPr>
            <w:tcW w:w="225" w:type="pct"/>
            <w:tcMar>
              <w:top w:w="68" w:type="dxa"/>
              <w:bottom w:w="68" w:type="dxa"/>
            </w:tcMar>
          </w:tcPr>
          <w:p w14:paraId="605E6BD8" w14:textId="77777777" w:rsidR="008B100B" w:rsidRPr="00F95AB4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95AB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575" w:type="pct"/>
            <w:tcMar>
              <w:top w:w="68" w:type="dxa"/>
              <w:bottom w:w="68" w:type="dxa"/>
            </w:tcMar>
          </w:tcPr>
          <w:p w14:paraId="215C148A" w14:textId="77777777" w:rsidR="008B100B" w:rsidRPr="00C209D6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1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имуществом, находящимся в муниципальной собственности</w:t>
            </w:r>
          </w:p>
        </w:tc>
        <w:tc>
          <w:tcPr>
            <w:tcW w:w="1394" w:type="pct"/>
            <w:tcMar>
              <w:top w:w="68" w:type="dxa"/>
              <w:bottom w:w="68" w:type="dxa"/>
            </w:tcMar>
          </w:tcPr>
          <w:p w14:paraId="648CA827" w14:textId="77777777" w:rsidR="008B100B" w:rsidRPr="00C209D6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муниципального имущества взносы за капитальный ремонт и коммунальные услуги;</w:t>
            </w:r>
          </w:p>
          <w:p w14:paraId="031BDEF3" w14:textId="77777777" w:rsidR="008B100B" w:rsidRPr="00C209D6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объектов, находящихся в казне муниципального образования в </w:t>
            </w:r>
            <w:r w:rsidRPr="00C20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отношении которых проведены мероприятия по охране </w:t>
            </w:r>
          </w:p>
        </w:tc>
        <w:tc>
          <w:tcPr>
            <w:tcW w:w="1806" w:type="pct"/>
            <w:tcMar>
              <w:top w:w="68" w:type="dxa"/>
              <w:bottom w:w="68" w:type="dxa"/>
            </w:tcMar>
          </w:tcPr>
          <w:p w14:paraId="5F44D0A4" w14:textId="77777777" w:rsidR="008B100B" w:rsidRPr="002A7CF9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эффективности управления и распоряжения имуществом, находящимся в муниципальной собственности </w:t>
            </w:r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</w:t>
            </w:r>
            <w:proofErr w:type="spellStart"/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Муринское</w:t>
            </w:r>
            <w:proofErr w:type="spellEnd"/>
            <w:r w:rsidRPr="002A7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 Всеволожского муниципального района Ленинградской области</w:t>
            </w:r>
          </w:p>
          <w:p w14:paraId="6E04FE8A" w14:textId="77777777" w:rsidR="008B100B" w:rsidRPr="00C209D6" w:rsidRDefault="008B100B" w:rsidP="0008056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A3F318C" w14:textId="77777777" w:rsidR="008B100B" w:rsidRDefault="008B100B" w:rsidP="008B100B"/>
    <w:p w14:paraId="355C762B" w14:textId="77777777" w:rsidR="008B100B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Для подпрограмм в графах 3,4 указываются показатели и задачи муниципальной программы, на которые данная подпрограмма оказывает влияние.</w:t>
      </w:r>
    </w:p>
    <w:p w14:paraId="372E0CD7" w14:textId="77777777" w:rsidR="008B100B" w:rsidRDefault="008B100B" w:rsidP="008B100B">
      <w:pPr>
        <w:pStyle w:val="ConsPlusNormal"/>
        <w:ind w:firstLine="709"/>
        <w:jc w:val="both"/>
      </w:pPr>
    </w:p>
    <w:p w14:paraId="7CAF56F0" w14:textId="77777777" w:rsidR="008B100B" w:rsidRDefault="008B100B" w:rsidP="008B100B">
      <w:pPr>
        <w:pStyle w:val="ConsPlusNormal"/>
      </w:pPr>
    </w:p>
    <w:p w14:paraId="6DA73649" w14:textId="1741E3E5" w:rsidR="008B100B" w:rsidRDefault="008B100B" w:rsidP="008B100B">
      <w:pPr>
        <w:pStyle w:val="ConsPlusNormal"/>
        <w:ind w:firstLine="709"/>
        <w:jc w:val="right"/>
      </w:pPr>
    </w:p>
    <w:p w14:paraId="55D07A51" w14:textId="39F1631F" w:rsidR="007924C0" w:rsidRDefault="007924C0" w:rsidP="008B100B">
      <w:pPr>
        <w:pStyle w:val="ConsPlusNormal"/>
        <w:ind w:firstLine="709"/>
        <w:jc w:val="right"/>
      </w:pPr>
    </w:p>
    <w:p w14:paraId="7C74731A" w14:textId="1A709A4B" w:rsidR="007924C0" w:rsidRDefault="007924C0" w:rsidP="008B100B">
      <w:pPr>
        <w:pStyle w:val="ConsPlusNormal"/>
        <w:ind w:firstLine="709"/>
        <w:jc w:val="right"/>
      </w:pPr>
    </w:p>
    <w:p w14:paraId="6CDBEDCF" w14:textId="4C3F11BD" w:rsidR="007924C0" w:rsidRDefault="007924C0" w:rsidP="008B100B">
      <w:pPr>
        <w:pStyle w:val="ConsPlusNormal"/>
        <w:ind w:firstLine="709"/>
        <w:jc w:val="right"/>
      </w:pPr>
    </w:p>
    <w:p w14:paraId="2A985D19" w14:textId="32384EF7" w:rsidR="007924C0" w:rsidRDefault="007924C0" w:rsidP="008B100B">
      <w:pPr>
        <w:pStyle w:val="ConsPlusNormal"/>
        <w:ind w:firstLine="709"/>
        <w:jc w:val="right"/>
      </w:pPr>
    </w:p>
    <w:p w14:paraId="353A2D20" w14:textId="13E204D6" w:rsidR="007924C0" w:rsidRDefault="007924C0" w:rsidP="008B100B">
      <w:pPr>
        <w:pStyle w:val="ConsPlusNormal"/>
        <w:ind w:firstLine="709"/>
        <w:jc w:val="right"/>
      </w:pPr>
    </w:p>
    <w:p w14:paraId="60E041E8" w14:textId="164D5C04" w:rsidR="007924C0" w:rsidRDefault="007924C0" w:rsidP="008B100B">
      <w:pPr>
        <w:pStyle w:val="ConsPlusNormal"/>
        <w:ind w:firstLine="709"/>
        <w:jc w:val="right"/>
      </w:pPr>
    </w:p>
    <w:p w14:paraId="30CFCD29" w14:textId="2EFE7137" w:rsidR="007924C0" w:rsidRDefault="007924C0" w:rsidP="008B100B">
      <w:pPr>
        <w:pStyle w:val="ConsPlusNormal"/>
        <w:ind w:firstLine="709"/>
        <w:jc w:val="right"/>
      </w:pPr>
    </w:p>
    <w:p w14:paraId="724A2438" w14:textId="215C5EFF" w:rsidR="007924C0" w:rsidRDefault="007924C0" w:rsidP="008B100B">
      <w:pPr>
        <w:pStyle w:val="ConsPlusNormal"/>
        <w:ind w:firstLine="709"/>
        <w:jc w:val="right"/>
      </w:pPr>
    </w:p>
    <w:p w14:paraId="6FB530C7" w14:textId="151D41D3" w:rsidR="007924C0" w:rsidRDefault="007924C0" w:rsidP="008B100B">
      <w:pPr>
        <w:pStyle w:val="ConsPlusNormal"/>
        <w:ind w:firstLine="709"/>
        <w:jc w:val="right"/>
      </w:pPr>
    </w:p>
    <w:p w14:paraId="1E72F520" w14:textId="3B328C51" w:rsidR="007924C0" w:rsidRDefault="007924C0" w:rsidP="008B100B">
      <w:pPr>
        <w:pStyle w:val="ConsPlusNormal"/>
        <w:ind w:firstLine="709"/>
        <w:jc w:val="right"/>
      </w:pPr>
    </w:p>
    <w:p w14:paraId="1D3DC20A" w14:textId="6549BF77" w:rsidR="007924C0" w:rsidRDefault="007924C0" w:rsidP="008B100B">
      <w:pPr>
        <w:pStyle w:val="ConsPlusNormal"/>
        <w:ind w:firstLine="709"/>
        <w:jc w:val="right"/>
      </w:pPr>
    </w:p>
    <w:p w14:paraId="59431D28" w14:textId="7EC27B11" w:rsidR="007924C0" w:rsidRDefault="007924C0" w:rsidP="008B100B">
      <w:pPr>
        <w:pStyle w:val="ConsPlusNormal"/>
        <w:ind w:firstLine="709"/>
        <w:jc w:val="right"/>
      </w:pPr>
    </w:p>
    <w:p w14:paraId="05F83ED4" w14:textId="1F8F040A" w:rsidR="007924C0" w:rsidRDefault="007924C0" w:rsidP="008B100B">
      <w:pPr>
        <w:pStyle w:val="ConsPlusNormal"/>
        <w:ind w:firstLine="709"/>
        <w:jc w:val="right"/>
      </w:pPr>
    </w:p>
    <w:p w14:paraId="4C9AAFE0" w14:textId="6559FFB6" w:rsidR="007924C0" w:rsidRDefault="007924C0" w:rsidP="008B100B">
      <w:pPr>
        <w:pStyle w:val="ConsPlusNormal"/>
        <w:ind w:firstLine="709"/>
        <w:jc w:val="right"/>
      </w:pPr>
    </w:p>
    <w:p w14:paraId="48B3D311" w14:textId="35B506DF" w:rsidR="007924C0" w:rsidRDefault="007924C0" w:rsidP="008B100B">
      <w:pPr>
        <w:pStyle w:val="ConsPlusNormal"/>
        <w:ind w:firstLine="709"/>
        <w:jc w:val="right"/>
      </w:pPr>
    </w:p>
    <w:p w14:paraId="7CD56EBA" w14:textId="2305CDFB" w:rsidR="007924C0" w:rsidRDefault="007924C0" w:rsidP="008B100B">
      <w:pPr>
        <w:pStyle w:val="ConsPlusNormal"/>
        <w:ind w:firstLine="709"/>
        <w:jc w:val="right"/>
      </w:pPr>
    </w:p>
    <w:p w14:paraId="30BBEC21" w14:textId="345E6E94" w:rsidR="007924C0" w:rsidRDefault="007924C0" w:rsidP="008B100B">
      <w:pPr>
        <w:pStyle w:val="ConsPlusNormal"/>
        <w:ind w:firstLine="709"/>
        <w:jc w:val="right"/>
      </w:pPr>
    </w:p>
    <w:p w14:paraId="25C4ED46" w14:textId="0ECF512D" w:rsidR="007924C0" w:rsidRDefault="007924C0" w:rsidP="008B100B">
      <w:pPr>
        <w:pStyle w:val="ConsPlusNormal"/>
        <w:ind w:firstLine="709"/>
        <w:jc w:val="right"/>
      </w:pPr>
    </w:p>
    <w:p w14:paraId="4269EE69" w14:textId="74EBFB6C" w:rsidR="007924C0" w:rsidRDefault="007924C0" w:rsidP="008B100B">
      <w:pPr>
        <w:pStyle w:val="ConsPlusNormal"/>
        <w:ind w:firstLine="709"/>
        <w:jc w:val="right"/>
      </w:pPr>
    </w:p>
    <w:p w14:paraId="1C1950CD" w14:textId="123D97FA" w:rsidR="007924C0" w:rsidRDefault="007924C0" w:rsidP="008B100B">
      <w:pPr>
        <w:pStyle w:val="ConsPlusNormal"/>
        <w:ind w:firstLine="709"/>
        <w:jc w:val="right"/>
      </w:pPr>
    </w:p>
    <w:p w14:paraId="5FFBFA94" w14:textId="60C8F8C6" w:rsidR="007924C0" w:rsidRDefault="007924C0" w:rsidP="008B100B">
      <w:pPr>
        <w:pStyle w:val="ConsPlusNormal"/>
        <w:ind w:firstLine="709"/>
        <w:jc w:val="right"/>
      </w:pPr>
    </w:p>
    <w:p w14:paraId="18FCAB2F" w14:textId="303FE917" w:rsidR="007924C0" w:rsidRDefault="007924C0" w:rsidP="008B100B">
      <w:pPr>
        <w:pStyle w:val="ConsPlusNormal"/>
        <w:ind w:firstLine="709"/>
        <w:jc w:val="right"/>
      </w:pPr>
    </w:p>
    <w:p w14:paraId="1EDDE7FB" w14:textId="42194CBE" w:rsidR="007924C0" w:rsidRDefault="007924C0" w:rsidP="008B100B">
      <w:pPr>
        <w:pStyle w:val="ConsPlusNormal"/>
        <w:ind w:firstLine="709"/>
        <w:jc w:val="right"/>
      </w:pPr>
    </w:p>
    <w:p w14:paraId="5FA1F694" w14:textId="637D78A2" w:rsidR="007924C0" w:rsidRDefault="007924C0" w:rsidP="008B100B">
      <w:pPr>
        <w:pStyle w:val="ConsPlusNormal"/>
        <w:ind w:firstLine="709"/>
        <w:jc w:val="right"/>
      </w:pPr>
    </w:p>
    <w:p w14:paraId="5F89DC21" w14:textId="46CED2CD" w:rsidR="007924C0" w:rsidRDefault="007924C0" w:rsidP="008B100B">
      <w:pPr>
        <w:pStyle w:val="ConsPlusNormal"/>
        <w:ind w:firstLine="709"/>
        <w:jc w:val="right"/>
      </w:pPr>
    </w:p>
    <w:p w14:paraId="0779E322" w14:textId="77777777" w:rsidR="007924C0" w:rsidRDefault="007924C0" w:rsidP="008B100B">
      <w:pPr>
        <w:pStyle w:val="ConsPlusNormal"/>
        <w:ind w:firstLine="709"/>
        <w:jc w:val="right"/>
      </w:pPr>
    </w:p>
    <w:p w14:paraId="42DA8D86" w14:textId="77777777" w:rsidR="008B100B" w:rsidRPr="00EC7D59" w:rsidRDefault="008C29BF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9" w:history="1">
        <w:r w:rsidR="008B100B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8B100B">
          <w:rPr>
            <w:rFonts w:ascii="Times New Roman" w:eastAsiaTheme="minorHAnsi" w:hAnsi="Times New Roman" w:cs="Times New Roman"/>
            <w:sz w:val="20"/>
            <w:lang w:eastAsia="en-US"/>
          </w:rPr>
          <w:t>2</w:t>
        </w:r>
      </w:hyperlink>
    </w:p>
    <w:p w14:paraId="55742306" w14:textId="2076FECB" w:rsidR="008B100B" w:rsidRDefault="00D14F3F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</w:rPr>
        <w:t xml:space="preserve">к </w:t>
      </w:r>
      <w:r w:rsidR="008B100B" w:rsidRPr="00EC7D59">
        <w:rPr>
          <w:rFonts w:ascii="Times New Roman" w:hAnsi="Times New Roman" w:cs="Times New Roman"/>
          <w:sz w:val="20"/>
        </w:rPr>
        <w:t xml:space="preserve">муниципальной </w:t>
      </w:r>
      <w:r w:rsidR="008B100B">
        <w:rPr>
          <w:rFonts w:ascii="Times New Roman" w:hAnsi="Times New Roman" w:cs="Times New Roman"/>
          <w:sz w:val="20"/>
        </w:rPr>
        <w:t>под</w:t>
      </w:r>
      <w:r w:rsidR="008B100B" w:rsidRPr="00EC7D59">
        <w:rPr>
          <w:rFonts w:ascii="Times New Roman" w:hAnsi="Times New Roman" w:cs="Times New Roman"/>
          <w:sz w:val="20"/>
        </w:rPr>
        <w:t>программы</w:t>
      </w:r>
      <w:proofErr w:type="gramEnd"/>
      <w:r w:rsidR="008B100B">
        <w:rPr>
          <w:rFonts w:ascii="Times New Roman" w:hAnsi="Times New Roman" w:cs="Times New Roman"/>
          <w:sz w:val="20"/>
        </w:rPr>
        <w:t xml:space="preserve"> </w:t>
      </w:r>
      <w:r w:rsidR="008B100B">
        <w:rPr>
          <w:rFonts w:ascii="Times New Roman" w:hAnsi="Times New Roman" w:cs="Times New Roman"/>
          <w:sz w:val="20"/>
          <w:lang w:val="en-US"/>
        </w:rPr>
        <w:t>I</w:t>
      </w:r>
      <w:r w:rsidR="008B100B" w:rsidRPr="00EC7D59">
        <w:rPr>
          <w:rFonts w:ascii="Times New Roman" w:hAnsi="Times New Roman" w:cs="Times New Roman"/>
          <w:sz w:val="20"/>
        </w:rPr>
        <w:t xml:space="preserve"> </w:t>
      </w:r>
    </w:p>
    <w:p w14:paraId="637072BF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«Развитие имущественного комплекса муниципального образования </w:t>
      </w:r>
    </w:p>
    <w:p w14:paraId="6BEEF3DC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Всеволожского муниципального района </w:t>
      </w:r>
    </w:p>
    <w:p w14:paraId="490E1D08" w14:textId="5CAC0DFE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>-202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гг» муниципальной программы </w:t>
      </w:r>
    </w:p>
    <w:p w14:paraId="3D7C9B24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«Управление муниципальным имуществом, финансами и муниципальной службой </w:t>
      </w:r>
    </w:p>
    <w:p w14:paraId="705888BF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муниципального образования 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</w:t>
      </w:r>
    </w:p>
    <w:p w14:paraId="0F82EAF8" w14:textId="066BA7AD" w:rsidR="008B100B" w:rsidRPr="005A4642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 xml:space="preserve"> – 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A4642">
        <w:rPr>
          <w:rFonts w:ascii="Times New Roman" w:hAnsi="Times New Roman" w:cs="Times New Roman"/>
          <w:sz w:val="20"/>
        </w:rPr>
        <w:t>гг</w:t>
      </w:r>
      <w:proofErr w:type="spellEnd"/>
      <w:r w:rsidRPr="005A4642">
        <w:rPr>
          <w:rFonts w:ascii="Times New Roman" w:hAnsi="Times New Roman" w:cs="Times New Roman"/>
          <w:sz w:val="20"/>
        </w:rPr>
        <w:t>».</w:t>
      </w:r>
    </w:p>
    <w:p w14:paraId="2C7CEF02" w14:textId="77777777" w:rsidR="008B100B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FE9DB12" w14:textId="517C8DE7" w:rsidR="008B100B" w:rsidRPr="0001791C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5221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показателях (индикаторах) 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Развитие имущественного комплекса муниципального образования «</w:t>
      </w:r>
      <w:proofErr w:type="spellStart"/>
      <w:r w:rsidRPr="0088532A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88532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2021-202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гг»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D5650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8615FB" w14:textId="77777777" w:rsidR="008B100B" w:rsidRPr="007D5221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6333A" w14:textId="77777777" w:rsidR="008B100B" w:rsidRPr="00F73ABC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tbl>
      <w:tblPr>
        <w:tblW w:w="50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1977"/>
        <w:gridCol w:w="1996"/>
        <w:gridCol w:w="1349"/>
        <w:gridCol w:w="1168"/>
        <w:gridCol w:w="1182"/>
        <w:gridCol w:w="1135"/>
        <w:gridCol w:w="1561"/>
        <w:gridCol w:w="1418"/>
        <w:gridCol w:w="2657"/>
      </w:tblGrid>
      <w:tr w:rsidR="00B96670" w:rsidRPr="00F73ABC" w14:paraId="317ACFE7" w14:textId="77777777" w:rsidTr="00B96670">
        <w:tc>
          <w:tcPr>
            <w:tcW w:w="151" w:type="pct"/>
            <w:vMerge w:val="restart"/>
          </w:tcPr>
          <w:p w14:paraId="70E7E0E7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N п/п</w:t>
            </w:r>
          </w:p>
        </w:tc>
        <w:tc>
          <w:tcPr>
            <w:tcW w:w="1334" w:type="pct"/>
            <w:gridSpan w:val="2"/>
            <w:vMerge w:val="restart"/>
          </w:tcPr>
          <w:p w14:paraId="0AABFDE6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Показатель (индикатор) (наименование)</w:t>
            </w:r>
          </w:p>
        </w:tc>
        <w:tc>
          <w:tcPr>
            <w:tcW w:w="453" w:type="pct"/>
            <w:vMerge w:val="restart"/>
          </w:tcPr>
          <w:p w14:paraId="03381D53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Ед. измерения</w:t>
            </w:r>
          </w:p>
        </w:tc>
        <w:tc>
          <w:tcPr>
            <w:tcW w:w="2170" w:type="pct"/>
            <w:gridSpan w:val="5"/>
          </w:tcPr>
          <w:p w14:paraId="51C3B586" w14:textId="673447D4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Значения показателей (индикаторов) 1</w:t>
            </w:r>
          </w:p>
        </w:tc>
        <w:tc>
          <w:tcPr>
            <w:tcW w:w="892" w:type="pct"/>
            <w:vMerge w:val="restart"/>
          </w:tcPr>
          <w:p w14:paraId="47B97999" w14:textId="561DD6BB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Удельный вес подпрограммы (показателя)</w:t>
            </w:r>
          </w:p>
        </w:tc>
      </w:tr>
      <w:tr w:rsidR="00B96670" w:rsidRPr="00F73ABC" w14:paraId="17CC2105" w14:textId="77777777" w:rsidTr="00B96670">
        <w:tc>
          <w:tcPr>
            <w:tcW w:w="151" w:type="pct"/>
            <w:vMerge/>
          </w:tcPr>
          <w:p w14:paraId="4F86AB48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334" w:type="pct"/>
            <w:gridSpan w:val="2"/>
            <w:vMerge/>
          </w:tcPr>
          <w:p w14:paraId="7C65C53D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453" w:type="pct"/>
            <w:vMerge/>
          </w:tcPr>
          <w:p w14:paraId="674CBE6D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92" w:type="pct"/>
          </w:tcPr>
          <w:p w14:paraId="063252D0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Базовый период (20</w:t>
            </w:r>
            <w:r>
              <w:rPr>
                <w:rFonts w:ascii="Times New Roman" w:hAnsi="Times New Roman" w:cs="Times New Roman"/>
                <w:bCs/>
                <w:sz w:val="20"/>
              </w:rPr>
              <w:t>19</w:t>
            </w: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 год)</w:t>
            </w:r>
          </w:p>
        </w:tc>
        <w:tc>
          <w:tcPr>
            <w:tcW w:w="397" w:type="pct"/>
          </w:tcPr>
          <w:p w14:paraId="539FA8AA" w14:textId="77777777" w:rsidR="00B96670" w:rsidRPr="00F95AB4" w:rsidRDefault="00B96670" w:rsidP="00B966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2021 год</w:t>
            </w:r>
          </w:p>
        </w:tc>
        <w:tc>
          <w:tcPr>
            <w:tcW w:w="381" w:type="pct"/>
          </w:tcPr>
          <w:p w14:paraId="2F1656F4" w14:textId="77777777" w:rsidR="00B96670" w:rsidRPr="00F95AB4" w:rsidRDefault="00B96670" w:rsidP="00B966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2022 год</w:t>
            </w:r>
          </w:p>
        </w:tc>
        <w:tc>
          <w:tcPr>
            <w:tcW w:w="524" w:type="pct"/>
          </w:tcPr>
          <w:p w14:paraId="07129647" w14:textId="77777777" w:rsidR="00B96670" w:rsidRPr="007B11B5" w:rsidRDefault="00B96670" w:rsidP="00B966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2023 год</w:t>
            </w:r>
          </w:p>
        </w:tc>
        <w:tc>
          <w:tcPr>
            <w:tcW w:w="475" w:type="pct"/>
          </w:tcPr>
          <w:p w14:paraId="15D1BAAE" w14:textId="767A6301" w:rsidR="00B96670" w:rsidRPr="00F95AB4" w:rsidRDefault="00B96670" w:rsidP="00B9667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2024 год</w:t>
            </w:r>
          </w:p>
        </w:tc>
        <w:tc>
          <w:tcPr>
            <w:tcW w:w="892" w:type="pct"/>
            <w:vMerge/>
          </w:tcPr>
          <w:p w14:paraId="6F1BC7C7" w14:textId="5C17BD9B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  <w:tr w:rsidR="00B96670" w:rsidRPr="00F73ABC" w14:paraId="57A94E1E" w14:textId="77777777" w:rsidTr="00B96670">
        <w:trPr>
          <w:trHeight w:val="1038"/>
        </w:trPr>
        <w:tc>
          <w:tcPr>
            <w:tcW w:w="151" w:type="pct"/>
            <w:vMerge w:val="restart"/>
          </w:tcPr>
          <w:p w14:paraId="0D1B7CE2" w14:textId="77777777" w:rsidR="00B96670" w:rsidRPr="00F95AB4" w:rsidRDefault="00B96670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664" w:type="pct"/>
            <w:vMerge w:val="restart"/>
          </w:tcPr>
          <w:p w14:paraId="7292A930" w14:textId="77777777" w:rsidR="00B96670" w:rsidRPr="007B11B5" w:rsidRDefault="00B96670" w:rsidP="0008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Доля объектов недвижимости, в том числе бесхозяйных, на которые осуществлена регистрация прав собственности муниципального образования </w:t>
            </w:r>
          </w:p>
        </w:tc>
        <w:tc>
          <w:tcPr>
            <w:tcW w:w="669" w:type="pct"/>
          </w:tcPr>
          <w:p w14:paraId="7F719463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53" w:type="pct"/>
          </w:tcPr>
          <w:p w14:paraId="4356A734" w14:textId="77777777" w:rsidR="00B96670" w:rsidRPr="00F95AB4" w:rsidRDefault="00B96670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92" w:type="pct"/>
          </w:tcPr>
          <w:p w14:paraId="6E595EDD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pct"/>
          </w:tcPr>
          <w:p w14:paraId="7599307B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381" w:type="pct"/>
          </w:tcPr>
          <w:p w14:paraId="10E5C39D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524" w:type="pct"/>
          </w:tcPr>
          <w:p w14:paraId="598E2B49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5" w:type="pct"/>
          </w:tcPr>
          <w:p w14:paraId="766D7751" w14:textId="0067A635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2" w:type="pct"/>
          </w:tcPr>
          <w:p w14:paraId="3E1F73C6" w14:textId="29F350BF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6670" w:rsidRPr="00F73ABC" w14:paraId="2E871723" w14:textId="77777777" w:rsidTr="00B96670">
        <w:tc>
          <w:tcPr>
            <w:tcW w:w="151" w:type="pct"/>
            <w:vMerge/>
          </w:tcPr>
          <w:p w14:paraId="1526B0EA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  <w:vMerge/>
          </w:tcPr>
          <w:p w14:paraId="085DB696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pct"/>
          </w:tcPr>
          <w:p w14:paraId="0E32471A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53" w:type="pct"/>
          </w:tcPr>
          <w:p w14:paraId="39DE632C" w14:textId="77777777" w:rsidR="00B96670" w:rsidRPr="00F95AB4" w:rsidRDefault="00B96670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92" w:type="pct"/>
          </w:tcPr>
          <w:p w14:paraId="238F67B4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397" w:type="pct"/>
          </w:tcPr>
          <w:p w14:paraId="4F8A1A43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381" w:type="pct"/>
          </w:tcPr>
          <w:p w14:paraId="001E6D30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pct"/>
          </w:tcPr>
          <w:p w14:paraId="2A4F6CAE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</w:tcPr>
          <w:p w14:paraId="40AE419F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2" w:type="pct"/>
          </w:tcPr>
          <w:p w14:paraId="4409296D" w14:textId="608746A6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6670" w:rsidRPr="00F73ABC" w14:paraId="334686F6" w14:textId="77777777" w:rsidTr="00B96670">
        <w:trPr>
          <w:trHeight w:val="1140"/>
        </w:trPr>
        <w:tc>
          <w:tcPr>
            <w:tcW w:w="151" w:type="pct"/>
            <w:vMerge w:val="restart"/>
          </w:tcPr>
          <w:p w14:paraId="0F8F59B5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664" w:type="pct"/>
            <w:vMerge w:val="restart"/>
          </w:tcPr>
          <w:p w14:paraId="09712CE1" w14:textId="77777777" w:rsidR="00B96670" w:rsidRPr="00924470" w:rsidRDefault="00B96670" w:rsidP="0008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Содержание муниципального имущества взносы за капитальный ремонт </w:t>
            </w:r>
            <w:r w:rsidRPr="00924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 коммунальные услуги;</w:t>
            </w:r>
          </w:p>
          <w:p w14:paraId="55D36916" w14:textId="77777777" w:rsidR="00B96670" w:rsidRPr="00924470" w:rsidRDefault="00B96670" w:rsidP="0008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pct"/>
          </w:tcPr>
          <w:p w14:paraId="2A73576C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lastRenderedPageBreak/>
              <w:t>плановое значение</w:t>
            </w:r>
          </w:p>
        </w:tc>
        <w:tc>
          <w:tcPr>
            <w:tcW w:w="453" w:type="pct"/>
          </w:tcPr>
          <w:p w14:paraId="25ED8953" w14:textId="77777777" w:rsidR="00B96670" w:rsidRPr="00F95AB4" w:rsidRDefault="00B96670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92" w:type="pct"/>
          </w:tcPr>
          <w:p w14:paraId="24BA0CBF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97" w:type="pct"/>
          </w:tcPr>
          <w:p w14:paraId="1087BBD4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81" w:type="pct"/>
          </w:tcPr>
          <w:p w14:paraId="423D6F95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524" w:type="pct"/>
          </w:tcPr>
          <w:p w14:paraId="49EE907A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75" w:type="pct"/>
          </w:tcPr>
          <w:p w14:paraId="545505C0" w14:textId="5CC5C622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892" w:type="pct"/>
          </w:tcPr>
          <w:p w14:paraId="602980FE" w14:textId="78183924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6670" w:rsidRPr="00F73ABC" w14:paraId="6BAF3318" w14:textId="77777777" w:rsidTr="00B96670">
        <w:trPr>
          <w:trHeight w:val="1140"/>
        </w:trPr>
        <w:tc>
          <w:tcPr>
            <w:tcW w:w="151" w:type="pct"/>
            <w:vMerge/>
          </w:tcPr>
          <w:p w14:paraId="33B45A6B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  <w:vMerge/>
          </w:tcPr>
          <w:p w14:paraId="28FD868D" w14:textId="77777777" w:rsidR="00B96670" w:rsidRPr="00924470" w:rsidRDefault="00B96670" w:rsidP="0008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pct"/>
          </w:tcPr>
          <w:p w14:paraId="211F943C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53" w:type="pct"/>
          </w:tcPr>
          <w:p w14:paraId="53868070" w14:textId="77777777" w:rsidR="00B96670" w:rsidRPr="00F95AB4" w:rsidRDefault="00B96670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392" w:type="pct"/>
          </w:tcPr>
          <w:p w14:paraId="69FA1CD4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97" w:type="pct"/>
          </w:tcPr>
          <w:p w14:paraId="3B30F08B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381" w:type="pct"/>
          </w:tcPr>
          <w:p w14:paraId="5F88E42E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pct"/>
          </w:tcPr>
          <w:p w14:paraId="21A690D4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</w:tcPr>
          <w:p w14:paraId="5D6AE13C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2" w:type="pct"/>
          </w:tcPr>
          <w:p w14:paraId="0E0EDFDF" w14:textId="5CCA7156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6670" w:rsidRPr="00F73ABC" w14:paraId="15F9485A" w14:textId="77777777" w:rsidTr="00B96670">
        <w:trPr>
          <w:trHeight w:val="570"/>
        </w:trPr>
        <w:tc>
          <w:tcPr>
            <w:tcW w:w="151" w:type="pct"/>
            <w:vMerge w:val="restart"/>
          </w:tcPr>
          <w:p w14:paraId="3B480BB1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664" w:type="pct"/>
            <w:vMerge w:val="restart"/>
          </w:tcPr>
          <w:p w14:paraId="55F55566" w14:textId="77777777" w:rsidR="00B96670" w:rsidRPr="00924470" w:rsidRDefault="00B96670" w:rsidP="0008056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объектов, находящихся в казне муниципального образования в отношении которых проведены мероприятия по охране </w:t>
            </w:r>
          </w:p>
        </w:tc>
        <w:tc>
          <w:tcPr>
            <w:tcW w:w="669" w:type="pct"/>
          </w:tcPr>
          <w:p w14:paraId="3FDA0A90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453" w:type="pct"/>
          </w:tcPr>
          <w:p w14:paraId="2AD40E5B" w14:textId="77777777" w:rsidR="00B96670" w:rsidRPr="00F95AB4" w:rsidRDefault="00B96670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Ед.</w:t>
            </w:r>
          </w:p>
        </w:tc>
        <w:tc>
          <w:tcPr>
            <w:tcW w:w="392" w:type="pct"/>
          </w:tcPr>
          <w:p w14:paraId="24377CF2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pct"/>
          </w:tcPr>
          <w:p w14:paraId="7FC1191E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81" w:type="pct"/>
          </w:tcPr>
          <w:p w14:paraId="2DED7F7F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24" w:type="pct"/>
          </w:tcPr>
          <w:p w14:paraId="0B40FEAF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75" w:type="pct"/>
          </w:tcPr>
          <w:p w14:paraId="4F878894" w14:textId="2A4EFED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2" w:type="pct"/>
          </w:tcPr>
          <w:p w14:paraId="5777475B" w14:textId="684F9156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96670" w:rsidRPr="00F73ABC" w14:paraId="04E53037" w14:textId="77777777" w:rsidTr="00B96670">
        <w:trPr>
          <w:trHeight w:val="570"/>
        </w:trPr>
        <w:tc>
          <w:tcPr>
            <w:tcW w:w="151" w:type="pct"/>
            <w:vMerge/>
          </w:tcPr>
          <w:p w14:paraId="17595374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4" w:type="pct"/>
            <w:vMerge/>
          </w:tcPr>
          <w:p w14:paraId="58E349CD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669" w:type="pct"/>
          </w:tcPr>
          <w:p w14:paraId="22933450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453" w:type="pct"/>
          </w:tcPr>
          <w:p w14:paraId="044A97B0" w14:textId="77777777" w:rsidR="00B96670" w:rsidRPr="00F95AB4" w:rsidRDefault="00B96670" w:rsidP="000805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Ед.</w:t>
            </w:r>
          </w:p>
        </w:tc>
        <w:tc>
          <w:tcPr>
            <w:tcW w:w="392" w:type="pct"/>
          </w:tcPr>
          <w:p w14:paraId="3CA9FE60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5</w:t>
            </w:r>
          </w:p>
        </w:tc>
        <w:tc>
          <w:tcPr>
            <w:tcW w:w="397" w:type="pct"/>
          </w:tcPr>
          <w:p w14:paraId="60906EA2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1" w:type="pct"/>
          </w:tcPr>
          <w:p w14:paraId="1FF11AD0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4" w:type="pct"/>
          </w:tcPr>
          <w:p w14:paraId="7F9E6EDB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75" w:type="pct"/>
          </w:tcPr>
          <w:p w14:paraId="2115B1DD" w14:textId="77777777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2" w:type="pct"/>
          </w:tcPr>
          <w:p w14:paraId="7C0FCAD4" w14:textId="1D8F64AB" w:rsidR="00B96670" w:rsidRPr="00F95AB4" w:rsidRDefault="00B96670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7775192" w14:textId="77777777" w:rsidR="008B100B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7813297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95AB4">
        <w:rPr>
          <w:rFonts w:ascii="Times New Roman" w:hAnsi="Times New Roman" w:cs="Times New Roman"/>
          <w:sz w:val="24"/>
          <w:szCs w:val="24"/>
        </w:rPr>
        <w:t xml:space="preserve"> При наличии денежной единицы измерения показателя (индикатора) указываются значения показателя (индикатора) в ценах соответствующих лет.</w:t>
      </w:r>
    </w:p>
    <w:p w14:paraId="627EC1EA" w14:textId="77777777" w:rsidR="008B100B" w:rsidRPr="00F73ABC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bookmarkStart w:id="3" w:name="P588"/>
      <w:bookmarkEnd w:id="3"/>
      <w:r w:rsidRPr="00F95AB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5AB4">
        <w:rPr>
          <w:rFonts w:ascii="Times New Roman" w:hAnsi="Times New Roman" w:cs="Times New Roman"/>
          <w:sz w:val="24"/>
          <w:szCs w:val="24"/>
        </w:rPr>
        <w:t xml:space="preserve"> Указывается значение показателя на последний отчетный период, по которому имеются данные по показателям. Плановое значение не указывается. При корректировке муниципальной программы указываются данные за год, предшествующий первому году реализации программы</w:t>
      </w:r>
      <w:r w:rsidRPr="00F73ABC">
        <w:rPr>
          <w:rFonts w:ascii="Times New Roman" w:hAnsi="Times New Roman" w:cs="Times New Roman"/>
          <w:szCs w:val="22"/>
        </w:rPr>
        <w:t>.</w:t>
      </w:r>
    </w:p>
    <w:p w14:paraId="33E21FE6" w14:textId="77777777" w:rsidR="008B100B" w:rsidRDefault="008B100B" w:rsidP="008B100B"/>
    <w:p w14:paraId="04EE97FF" w14:textId="77777777" w:rsidR="008B100B" w:rsidRDefault="008B100B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5049B228" w14:textId="77777777" w:rsidR="008B100B" w:rsidRDefault="008B100B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6A3D187A" w14:textId="77777777" w:rsidR="008B100B" w:rsidRPr="00EC7D59" w:rsidRDefault="008C29BF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0" w:history="1">
        <w:r w:rsidR="008B100B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8B100B">
          <w:rPr>
            <w:rFonts w:ascii="Times New Roman" w:eastAsiaTheme="minorHAnsi" w:hAnsi="Times New Roman" w:cs="Times New Roman"/>
            <w:sz w:val="20"/>
            <w:lang w:eastAsia="en-US"/>
          </w:rPr>
          <w:t>3</w:t>
        </w:r>
      </w:hyperlink>
    </w:p>
    <w:p w14:paraId="44E0EF1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EC7D59">
        <w:rPr>
          <w:rFonts w:ascii="Times New Roman" w:hAnsi="Times New Roman" w:cs="Times New Roman"/>
          <w:sz w:val="20"/>
        </w:rPr>
        <w:t xml:space="preserve">муниципальной </w:t>
      </w:r>
      <w:r>
        <w:rPr>
          <w:rFonts w:ascii="Times New Roman" w:hAnsi="Times New Roman" w:cs="Times New Roman"/>
          <w:sz w:val="20"/>
        </w:rPr>
        <w:t>под</w:t>
      </w:r>
      <w:r w:rsidRPr="00EC7D59">
        <w:rPr>
          <w:rFonts w:ascii="Times New Roman" w:hAnsi="Times New Roman" w:cs="Times New Roman"/>
          <w:sz w:val="20"/>
        </w:rPr>
        <w:t>программы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I</w:t>
      </w:r>
      <w:r w:rsidRPr="00EC7D59">
        <w:rPr>
          <w:rFonts w:ascii="Times New Roman" w:hAnsi="Times New Roman" w:cs="Times New Roman"/>
          <w:sz w:val="20"/>
        </w:rPr>
        <w:t xml:space="preserve"> </w:t>
      </w:r>
    </w:p>
    <w:p w14:paraId="0440247D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«Развитие имущественного комплекса муниципального образования </w:t>
      </w:r>
    </w:p>
    <w:p w14:paraId="2BC4839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Всеволожского муниципального района </w:t>
      </w:r>
    </w:p>
    <w:p w14:paraId="2CF7EEF9" w14:textId="3154EDA1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>-202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гг» муниципальной программы </w:t>
      </w:r>
    </w:p>
    <w:p w14:paraId="3E97A11F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«Управление муниципальным имуществом, финансами и муниципальной службой </w:t>
      </w:r>
    </w:p>
    <w:p w14:paraId="5A0CF3DB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муниципального образования 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</w:t>
      </w:r>
    </w:p>
    <w:p w14:paraId="3DF41158" w14:textId="3485239F" w:rsidR="008B100B" w:rsidRPr="005A4642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 xml:space="preserve"> – 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A4642">
        <w:rPr>
          <w:rFonts w:ascii="Times New Roman" w:hAnsi="Times New Roman" w:cs="Times New Roman"/>
          <w:sz w:val="20"/>
        </w:rPr>
        <w:t>гг</w:t>
      </w:r>
      <w:proofErr w:type="spellEnd"/>
      <w:r w:rsidRPr="005A4642">
        <w:rPr>
          <w:rFonts w:ascii="Times New Roman" w:hAnsi="Times New Roman" w:cs="Times New Roman"/>
          <w:sz w:val="20"/>
        </w:rPr>
        <w:t>».</w:t>
      </w:r>
    </w:p>
    <w:p w14:paraId="574A2F50" w14:textId="77777777" w:rsidR="008B100B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601CE" w14:textId="5494506F" w:rsidR="008B100B" w:rsidRPr="0001791C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97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  <w:r w:rsidRPr="0028097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 порядке сбора информации и методике расчета показателя (индикатора) 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Развитие имущественного комплекса муниципального образования «</w:t>
      </w:r>
      <w:proofErr w:type="spellStart"/>
      <w:r w:rsidRPr="0088532A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88532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Ленинградской области на 202</w:t>
      </w:r>
      <w:r w:rsidR="007924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гг»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 w:rsidR="007924C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55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1652"/>
        <w:gridCol w:w="632"/>
        <w:gridCol w:w="1967"/>
        <w:gridCol w:w="16"/>
        <w:gridCol w:w="1155"/>
        <w:gridCol w:w="16"/>
        <w:gridCol w:w="4622"/>
        <w:gridCol w:w="23"/>
        <w:gridCol w:w="1457"/>
        <w:gridCol w:w="1323"/>
        <w:gridCol w:w="1188"/>
        <w:gridCol w:w="990"/>
        <w:gridCol w:w="997"/>
      </w:tblGrid>
      <w:tr w:rsidR="008B100B" w:rsidRPr="00F73ABC" w14:paraId="3C18A692" w14:textId="77777777" w:rsidTr="007924C0">
        <w:trPr>
          <w:cantSplit/>
        </w:trPr>
        <w:tc>
          <w:tcPr>
            <w:tcW w:w="125" w:type="pct"/>
          </w:tcPr>
          <w:p w14:paraId="05800B57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№ п/п</w:t>
            </w:r>
          </w:p>
        </w:tc>
        <w:tc>
          <w:tcPr>
            <w:tcW w:w="502" w:type="pct"/>
          </w:tcPr>
          <w:p w14:paraId="1C3FB15E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Наименова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ние показа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теля</w:t>
            </w:r>
          </w:p>
        </w:tc>
        <w:tc>
          <w:tcPr>
            <w:tcW w:w="192" w:type="pct"/>
          </w:tcPr>
          <w:p w14:paraId="528435CB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Единица измерения</w:t>
            </w:r>
          </w:p>
        </w:tc>
        <w:tc>
          <w:tcPr>
            <w:tcW w:w="603" w:type="pct"/>
            <w:gridSpan w:val="2"/>
          </w:tcPr>
          <w:p w14:paraId="35109400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Определение пока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 xml:space="preserve">зателя </w:t>
            </w:r>
          </w:p>
        </w:tc>
        <w:tc>
          <w:tcPr>
            <w:tcW w:w="351" w:type="pct"/>
          </w:tcPr>
          <w:p w14:paraId="580A8303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Временные характе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ристики показателя 2</w:t>
            </w:r>
          </w:p>
        </w:tc>
        <w:tc>
          <w:tcPr>
            <w:tcW w:w="1417" w:type="pct"/>
            <w:gridSpan w:val="3"/>
          </w:tcPr>
          <w:p w14:paraId="26510114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Алгоритм формирования (формула) и методо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логические пояснения к показателю 3</w:t>
            </w:r>
          </w:p>
        </w:tc>
        <w:tc>
          <w:tcPr>
            <w:tcW w:w="442" w:type="pct"/>
          </w:tcPr>
          <w:p w14:paraId="0CA320D4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Метод сбора информации, индекс формы отчетности 4</w:t>
            </w:r>
          </w:p>
        </w:tc>
        <w:tc>
          <w:tcPr>
            <w:tcW w:w="402" w:type="pct"/>
          </w:tcPr>
          <w:p w14:paraId="692F2035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Объект и единица наблю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дения 5</w:t>
            </w:r>
          </w:p>
        </w:tc>
        <w:tc>
          <w:tcPr>
            <w:tcW w:w="361" w:type="pct"/>
          </w:tcPr>
          <w:p w14:paraId="4FF37E20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Охват единиц совокуп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ности 6</w:t>
            </w:r>
          </w:p>
        </w:tc>
        <w:tc>
          <w:tcPr>
            <w:tcW w:w="301" w:type="pct"/>
          </w:tcPr>
          <w:p w14:paraId="4B3A688B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Ответствен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ный за сбор данных по показа</w:t>
            </w:r>
            <w:r w:rsidRPr="00BD395E">
              <w:rPr>
                <w:rFonts w:ascii="Times New Roman" w:hAnsi="Times New Roman" w:cs="Times New Roman"/>
                <w:bCs/>
                <w:sz w:val="20"/>
              </w:rPr>
              <w:softHyphen/>
              <w:t>телю 7</w:t>
            </w:r>
          </w:p>
        </w:tc>
        <w:tc>
          <w:tcPr>
            <w:tcW w:w="303" w:type="pct"/>
          </w:tcPr>
          <w:p w14:paraId="1AC96AF3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Реквизиты акта 8</w:t>
            </w:r>
          </w:p>
        </w:tc>
      </w:tr>
      <w:tr w:rsidR="008B100B" w:rsidRPr="00F73ABC" w14:paraId="5A45B444" w14:textId="77777777" w:rsidTr="007924C0">
        <w:trPr>
          <w:cantSplit/>
        </w:trPr>
        <w:tc>
          <w:tcPr>
            <w:tcW w:w="125" w:type="pct"/>
            <w:tcBorders>
              <w:bottom w:val="single" w:sz="4" w:space="0" w:color="auto"/>
            </w:tcBorders>
          </w:tcPr>
          <w:p w14:paraId="18BB1505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14:paraId="5C221C75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14:paraId="23AAA4D3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3</w:t>
            </w:r>
          </w:p>
        </w:tc>
        <w:tc>
          <w:tcPr>
            <w:tcW w:w="603" w:type="pct"/>
            <w:gridSpan w:val="2"/>
            <w:tcBorders>
              <w:bottom w:val="single" w:sz="4" w:space="0" w:color="auto"/>
            </w:tcBorders>
          </w:tcPr>
          <w:p w14:paraId="6481F0D7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68015F2A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5</w:t>
            </w:r>
          </w:p>
        </w:tc>
        <w:tc>
          <w:tcPr>
            <w:tcW w:w="1417" w:type="pct"/>
            <w:gridSpan w:val="3"/>
            <w:tcBorders>
              <w:bottom w:val="single" w:sz="4" w:space="0" w:color="auto"/>
            </w:tcBorders>
          </w:tcPr>
          <w:p w14:paraId="17ACC027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6</w:t>
            </w: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59544F3D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7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1270C469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8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0B2B9D2E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9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339A78F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10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14:paraId="75DDD51D" w14:textId="77777777" w:rsidR="008B100B" w:rsidRPr="00BD395E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BD395E">
              <w:rPr>
                <w:rFonts w:ascii="Times New Roman" w:hAnsi="Times New Roman" w:cs="Times New Roman"/>
                <w:bCs/>
                <w:sz w:val="20"/>
              </w:rPr>
              <w:t>11</w:t>
            </w:r>
          </w:p>
        </w:tc>
      </w:tr>
      <w:tr w:rsidR="008B100B" w:rsidRPr="00F73ABC" w14:paraId="7CEEE013" w14:textId="77777777" w:rsidTr="007924C0">
        <w:tc>
          <w:tcPr>
            <w:tcW w:w="125" w:type="pct"/>
          </w:tcPr>
          <w:p w14:paraId="3F2182EC" w14:textId="77777777" w:rsidR="008B100B" w:rsidRPr="00C96D49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96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pct"/>
          </w:tcPr>
          <w:p w14:paraId="03A878FF" w14:textId="77777777" w:rsidR="008B100B" w:rsidRPr="00C96D49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96D49">
              <w:rPr>
                <w:rFonts w:ascii="Times New Roman" w:hAnsi="Times New Roman" w:cs="Times New Roman"/>
                <w:sz w:val="20"/>
                <w:szCs w:val="20"/>
              </w:rPr>
              <w:t>Доля объектов недвижимого имущества, поставленных на кадастровый учет от выявленных земельных участков с объектами без прав</w:t>
            </w:r>
          </w:p>
        </w:tc>
        <w:tc>
          <w:tcPr>
            <w:tcW w:w="192" w:type="pct"/>
          </w:tcPr>
          <w:p w14:paraId="71367945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98" w:type="pct"/>
          </w:tcPr>
          <w:p w14:paraId="51D73377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оля объектов недвижимого имущества, поставленных на кадастровый учет, от выявленных земельных участков с объектами без прав, </w:t>
            </w:r>
          </w:p>
        </w:tc>
        <w:tc>
          <w:tcPr>
            <w:tcW w:w="361" w:type="pct"/>
            <w:gridSpan w:val="3"/>
          </w:tcPr>
          <w:p w14:paraId="47DE4F8C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405" w:type="pct"/>
          </w:tcPr>
          <w:p w14:paraId="369E763E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Показатель отражает работу органов местного самоуправления, направленную на вовлечение в налоговый оборот объектов недвижимого имущества (индивидуальных, дачных и садовых домов, хозяйственных построек). Показатель рассчитывается по следующей формуле: Д=</w:t>
            </w: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/(Кв-</w:t>
            </w:r>
            <w:proofErr w:type="gram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Ку)*</w:t>
            </w:r>
            <w:proofErr w:type="gram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100, где</w:t>
            </w:r>
          </w:p>
          <w:p w14:paraId="782AEDD4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Д - доля объектов недвижимого имущества, поставленных на кадастровый учет, от выявленных земельных участков с объектами без прав, %.</w:t>
            </w:r>
          </w:p>
          <w:p w14:paraId="21F2DEE5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объектов недвижимого имущества, поставленных на кадастровый учет, нарастающим итогом с начала года, шт.</w:t>
            </w:r>
          </w:p>
          <w:p w14:paraId="7D5DBAD9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Кв - количество выявленных земельных участков, на которых расположены объекты без прав, включенных в реестр земельных участков с неоформленными объектами недвижимого имущества по состоянию на начало текущего календарного года.</w:t>
            </w:r>
          </w:p>
          <w:p w14:paraId="0FD617DD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 xml:space="preserve"> Ку — количество земельных участков удаленных из Реестра земельных участков с неоформленными объектами недвижимого имущества, по следующим причинам: </w:t>
            </w:r>
          </w:p>
          <w:p w14:paraId="235E24AC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выявленные объекты на этих земельных участках не являются капитальными; на выявленные объекты на этих земельных участках установлены ранее возникшие права или эти объекты находятся в процессе оформления;</w:t>
            </w:r>
          </w:p>
          <w:p w14:paraId="6DB1947A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на земельном участке имеются ограничения, запрещающие капитальное строительство;</w:t>
            </w:r>
          </w:p>
          <w:p w14:paraId="5099FCC9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выявленные объекты являются объектами незавершенного строительства. </w:t>
            </w:r>
          </w:p>
          <w:p w14:paraId="3E839D96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С целью оценки эффективности работы органа местного самоуправления Ленинградской области по обеспечению достижения показателя установить следующие планы значения: 7% за 1 квартал; 17% за 2 квартал; 27% за 3 квартал; 40% за 4 квартал.</w:t>
            </w:r>
          </w:p>
          <w:p w14:paraId="5A4152EA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gridSpan w:val="2"/>
          </w:tcPr>
          <w:p w14:paraId="1716C988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Федеральная служба государственной регистрации, кадастра и картографии (Росреестр), ведомственные данные</w:t>
            </w:r>
          </w:p>
        </w:tc>
        <w:tc>
          <w:tcPr>
            <w:tcW w:w="402" w:type="pct"/>
          </w:tcPr>
          <w:p w14:paraId="603E16CF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61" w:type="pct"/>
          </w:tcPr>
          <w:p w14:paraId="48FDEA13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D395E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301" w:type="pct"/>
          </w:tcPr>
          <w:p w14:paraId="5009C3CD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экономики, управления имуществом, предпринимательства и потребительского рынка</w:t>
            </w:r>
          </w:p>
        </w:tc>
        <w:tc>
          <w:tcPr>
            <w:tcW w:w="303" w:type="pct"/>
          </w:tcPr>
          <w:p w14:paraId="21A974B4" w14:textId="77777777" w:rsidR="008B100B" w:rsidRPr="00BD395E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00B" w:rsidRPr="00F73ABC" w14:paraId="75B601BD" w14:textId="77777777" w:rsidTr="007924C0">
        <w:tc>
          <w:tcPr>
            <w:tcW w:w="125" w:type="pct"/>
          </w:tcPr>
          <w:p w14:paraId="73172C10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pct"/>
          </w:tcPr>
          <w:p w14:paraId="5B02690F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муниципального имущества взносы за капитальный ремонт и жилищно- коммунальные услуги;</w:t>
            </w:r>
          </w:p>
          <w:p w14:paraId="0685390C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</w:tcPr>
          <w:p w14:paraId="3FEA379C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98" w:type="pct"/>
          </w:tcPr>
          <w:p w14:paraId="176422A2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муниципального имущества </w:t>
            </w:r>
          </w:p>
        </w:tc>
        <w:tc>
          <w:tcPr>
            <w:tcW w:w="361" w:type="pct"/>
            <w:gridSpan w:val="3"/>
          </w:tcPr>
          <w:p w14:paraId="779154D9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 </w:t>
            </w:r>
          </w:p>
        </w:tc>
        <w:tc>
          <w:tcPr>
            <w:tcW w:w="1405" w:type="pct"/>
          </w:tcPr>
          <w:p w14:paraId="1D710B49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Относительный показатель определяется путем определения процентного отношения объектов, от общего числа объектов Казны, учтенных в Реестре муниципального имущества</w:t>
            </w:r>
          </w:p>
        </w:tc>
        <w:tc>
          <w:tcPr>
            <w:tcW w:w="450" w:type="pct"/>
            <w:gridSpan w:val="2"/>
          </w:tcPr>
          <w:p w14:paraId="14CAAC24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Бухгалтерская отчетность </w:t>
            </w:r>
          </w:p>
        </w:tc>
        <w:tc>
          <w:tcPr>
            <w:tcW w:w="402" w:type="pct"/>
          </w:tcPr>
          <w:p w14:paraId="3E3A9288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61" w:type="pct"/>
          </w:tcPr>
          <w:p w14:paraId="681440BF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301" w:type="pct"/>
          </w:tcPr>
          <w:p w14:paraId="6C04DB51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Отдел экономики, управления имуществом, предпринимательства и потребительского рынка</w:t>
            </w:r>
          </w:p>
        </w:tc>
        <w:tc>
          <w:tcPr>
            <w:tcW w:w="303" w:type="pct"/>
          </w:tcPr>
          <w:p w14:paraId="115E9CE7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00B" w:rsidRPr="00F73ABC" w14:paraId="77BADC59" w14:textId="77777777" w:rsidTr="007924C0">
        <w:tc>
          <w:tcPr>
            <w:tcW w:w="125" w:type="pct"/>
          </w:tcPr>
          <w:p w14:paraId="626D95DC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2" w:type="pct"/>
          </w:tcPr>
          <w:p w14:paraId="211B0FD6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color w:val="000000" w:themeColor="text1"/>
                <w:sz w:val="20"/>
              </w:rPr>
              <w:t>Количество объектов, находящихся в казне муниципального образования в отношении которых проведены мероприятия по охране</w:t>
            </w:r>
          </w:p>
        </w:tc>
        <w:tc>
          <w:tcPr>
            <w:tcW w:w="192" w:type="pct"/>
          </w:tcPr>
          <w:p w14:paraId="263B4256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98" w:type="pct"/>
          </w:tcPr>
          <w:p w14:paraId="4A6C9C8E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  <w:proofErr w:type="gramEnd"/>
            <w:r w:rsidRPr="00924470">
              <w:rPr>
                <w:rFonts w:ascii="Times New Roman" w:hAnsi="Times New Roman" w:cs="Times New Roman"/>
                <w:sz w:val="20"/>
                <w:szCs w:val="20"/>
              </w:rPr>
              <w:t xml:space="preserve"> по которым заключены договора по охране  </w:t>
            </w:r>
          </w:p>
        </w:tc>
        <w:tc>
          <w:tcPr>
            <w:tcW w:w="361" w:type="pct"/>
            <w:gridSpan w:val="3"/>
          </w:tcPr>
          <w:p w14:paraId="43BEE015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  <w:tc>
          <w:tcPr>
            <w:tcW w:w="1405" w:type="pct"/>
          </w:tcPr>
          <w:p w14:paraId="0CA76012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Абсолютный показатель определяется на основании актов выполненных работ, оказанных услуг</w:t>
            </w:r>
          </w:p>
        </w:tc>
        <w:tc>
          <w:tcPr>
            <w:tcW w:w="450" w:type="pct"/>
            <w:gridSpan w:val="2"/>
          </w:tcPr>
          <w:p w14:paraId="0C1D4F3C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отчетность </w:t>
            </w:r>
          </w:p>
        </w:tc>
        <w:tc>
          <w:tcPr>
            <w:tcW w:w="402" w:type="pct"/>
          </w:tcPr>
          <w:p w14:paraId="5B756937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предприятия (организации) различных секторов экономики и группы населения</w:t>
            </w:r>
          </w:p>
        </w:tc>
        <w:tc>
          <w:tcPr>
            <w:tcW w:w="361" w:type="pct"/>
          </w:tcPr>
          <w:p w14:paraId="42525A91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сплошное наблюдение</w:t>
            </w:r>
          </w:p>
        </w:tc>
        <w:tc>
          <w:tcPr>
            <w:tcW w:w="301" w:type="pct"/>
          </w:tcPr>
          <w:p w14:paraId="6C69429E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24470">
              <w:rPr>
                <w:rFonts w:ascii="Times New Roman" w:hAnsi="Times New Roman" w:cs="Times New Roman"/>
                <w:sz w:val="20"/>
                <w:szCs w:val="20"/>
              </w:rPr>
              <w:t>Отдел экономики, управления имуществом, предпринимательства и потребительского рынка</w:t>
            </w:r>
          </w:p>
        </w:tc>
        <w:tc>
          <w:tcPr>
            <w:tcW w:w="303" w:type="pct"/>
          </w:tcPr>
          <w:p w14:paraId="1D2D8E5A" w14:textId="77777777" w:rsidR="008B100B" w:rsidRPr="00924470" w:rsidRDefault="008B100B" w:rsidP="000805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A43160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 Характеристика содержания показателя.</w:t>
      </w:r>
    </w:p>
    <w:p w14:paraId="74071134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2 Указываются периодичность сбора данных и вид временной характеристики (показатель на дату, показатель за период).</w:t>
      </w:r>
    </w:p>
    <w:p w14:paraId="4E2BF638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3Приводятся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14:paraId="0791A5C7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 xml:space="preserve">4 Указываются: 1 – периодическая отчетность, 2 – перепись, 3 – единовременное обследование (учет), 4 – бухгалтерская отчетность, 5 – финансовая отчетность, 6 – социологический опрос, 7 – административная информация, 8 – прочие (указать). При наличии утвержденной формы </w:t>
      </w:r>
      <w:r w:rsidRPr="00F95AB4">
        <w:rPr>
          <w:rFonts w:ascii="Times New Roman" w:hAnsi="Times New Roman" w:cs="Times New Roman"/>
          <w:sz w:val="24"/>
          <w:szCs w:val="24"/>
        </w:rPr>
        <w:lastRenderedPageBreak/>
        <w:t>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  <w:p w14:paraId="79917830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5 Указываются предприятия (организации) различных секторов экономики, группы населения, домашних хозяйств и др.</w:t>
      </w:r>
    </w:p>
    <w:p w14:paraId="5CBCD2C8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6 Указываются: 1 – сплошное наблюдение, 2 – способ основного массива, 3 – выборочное наблюдение, 4 – монографическое наблюдение.</w:t>
      </w:r>
    </w:p>
    <w:p w14:paraId="52EF1A8C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rFonts w:ascii="Times New Roman" w:hAnsi="Times New Roman" w:cs="Times New Roman"/>
          <w:sz w:val="24"/>
          <w:szCs w:val="24"/>
        </w:rPr>
        <w:t>7  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5AB4">
        <w:rPr>
          <w:rFonts w:ascii="Times New Roman" w:hAnsi="Times New Roman" w:cs="Times New Roman"/>
          <w:sz w:val="24"/>
          <w:szCs w:val="24"/>
        </w:rPr>
        <w:t>Приводится наименование органа исполнительной власти, ответственного за сбор данных по показателю.</w:t>
      </w:r>
    </w:p>
    <w:p w14:paraId="39DA492C" w14:textId="77777777" w:rsidR="008B100B" w:rsidRPr="00F95AB4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AB4">
        <w:rPr>
          <w:sz w:val="24"/>
          <w:szCs w:val="24"/>
        </w:rPr>
        <w:t>8</w:t>
      </w:r>
      <w:r w:rsidRPr="00F95AB4">
        <w:rPr>
          <w:rFonts w:ascii="Times New Roman" w:hAnsi="Times New Roman" w:cs="Times New Roman"/>
          <w:sz w:val="24"/>
          <w:szCs w:val="24"/>
        </w:rPr>
        <w:t xml:space="preserve"> Указываются реквизиты акта об утверждении методики расчета показателей муниципальной программы.</w:t>
      </w:r>
    </w:p>
    <w:p w14:paraId="0635EE6F" w14:textId="77777777" w:rsidR="008B100B" w:rsidRPr="00B07B79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14:paraId="5E08DCCF" w14:textId="77777777" w:rsidR="008B100B" w:rsidRDefault="008B100B" w:rsidP="008B100B">
      <w:pPr>
        <w:pStyle w:val="a4"/>
      </w:pPr>
    </w:p>
    <w:p w14:paraId="150BCBCA" w14:textId="77777777" w:rsidR="008B100B" w:rsidRDefault="008B100B" w:rsidP="008B100B">
      <w:pPr>
        <w:pStyle w:val="a4"/>
      </w:pPr>
    </w:p>
    <w:p w14:paraId="0095CF04" w14:textId="77777777" w:rsidR="008B100B" w:rsidRDefault="008B100B" w:rsidP="008B100B">
      <w:pPr>
        <w:pStyle w:val="a4"/>
      </w:pPr>
    </w:p>
    <w:p w14:paraId="0E337CA3" w14:textId="77777777" w:rsidR="008B100B" w:rsidRDefault="008B100B" w:rsidP="008B100B">
      <w:pPr>
        <w:pStyle w:val="a4"/>
      </w:pPr>
    </w:p>
    <w:p w14:paraId="684124D2" w14:textId="77777777" w:rsidR="008B100B" w:rsidRDefault="008B100B" w:rsidP="008B100B">
      <w:pPr>
        <w:pStyle w:val="a4"/>
      </w:pPr>
    </w:p>
    <w:p w14:paraId="262E8D0E" w14:textId="77777777" w:rsidR="008B100B" w:rsidRDefault="008B100B" w:rsidP="008B100B">
      <w:pPr>
        <w:pStyle w:val="a4"/>
      </w:pPr>
    </w:p>
    <w:p w14:paraId="62E61E83" w14:textId="77777777" w:rsidR="008B100B" w:rsidRDefault="008B100B" w:rsidP="008B100B">
      <w:pPr>
        <w:pStyle w:val="a4"/>
      </w:pPr>
    </w:p>
    <w:p w14:paraId="312D6BEC" w14:textId="77777777" w:rsidR="008B100B" w:rsidRDefault="008B100B" w:rsidP="008B100B">
      <w:pPr>
        <w:pStyle w:val="ConsPlusNormal"/>
      </w:pPr>
    </w:p>
    <w:p w14:paraId="3691F887" w14:textId="77777777" w:rsidR="008B100B" w:rsidRDefault="008B100B" w:rsidP="008B100B">
      <w:pPr>
        <w:pStyle w:val="ConsPlusNormal"/>
      </w:pPr>
    </w:p>
    <w:p w14:paraId="18F82AF0" w14:textId="77777777" w:rsidR="008B100B" w:rsidRDefault="008B100B" w:rsidP="008B100B">
      <w:pPr>
        <w:pStyle w:val="ConsPlusNormal"/>
      </w:pPr>
    </w:p>
    <w:p w14:paraId="0393EF24" w14:textId="77777777" w:rsidR="008B100B" w:rsidRDefault="008B100B" w:rsidP="008B100B">
      <w:pPr>
        <w:pStyle w:val="ConsPlusNormal"/>
      </w:pPr>
    </w:p>
    <w:p w14:paraId="5D49E329" w14:textId="77777777" w:rsidR="008B100B" w:rsidRDefault="008B100B" w:rsidP="008B100B">
      <w:pPr>
        <w:pStyle w:val="ConsPlusNormal"/>
      </w:pPr>
    </w:p>
    <w:p w14:paraId="769C86BD" w14:textId="77777777" w:rsidR="008B100B" w:rsidRDefault="008B100B" w:rsidP="008B100B">
      <w:pPr>
        <w:pStyle w:val="ConsPlusNormal"/>
      </w:pPr>
    </w:p>
    <w:p w14:paraId="6DEA019C" w14:textId="77777777" w:rsidR="008B100B" w:rsidRDefault="008B100B" w:rsidP="008B100B">
      <w:pPr>
        <w:pStyle w:val="ConsPlusNormal"/>
      </w:pPr>
    </w:p>
    <w:p w14:paraId="454CAEBD" w14:textId="77777777" w:rsidR="008B100B" w:rsidRDefault="008B100B" w:rsidP="008B100B">
      <w:pPr>
        <w:pStyle w:val="ConsPlusNormal"/>
      </w:pPr>
    </w:p>
    <w:p w14:paraId="29D8663F" w14:textId="77777777" w:rsidR="008B100B" w:rsidRDefault="008B100B" w:rsidP="008B100B">
      <w:pPr>
        <w:pStyle w:val="ConsPlusNormal"/>
      </w:pPr>
    </w:p>
    <w:p w14:paraId="6DD753B4" w14:textId="77777777" w:rsidR="008B100B" w:rsidRDefault="008B100B" w:rsidP="008B100B">
      <w:pPr>
        <w:pStyle w:val="ConsPlusNormal"/>
      </w:pPr>
    </w:p>
    <w:p w14:paraId="78B311E7" w14:textId="77777777" w:rsidR="008B100B" w:rsidRDefault="008B100B" w:rsidP="008B100B">
      <w:pPr>
        <w:pStyle w:val="ConsPlusNormal"/>
      </w:pPr>
    </w:p>
    <w:p w14:paraId="08C2D251" w14:textId="77777777" w:rsidR="008B100B" w:rsidRDefault="008B100B" w:rsidP="008B100B">
      <w:pPr>
        <w:pStyle w:val="ConsPlusNormal"/>
      </w:pPr>
    </w:p>
    <w:p w14:paraId="350B2998" w14:textId="77777777" w:rsidR="008B100B" w:rsidRDefault="008B100B" w:rsidP="008B100B">
      <w:pPr>
        <w:pStyle w:val="ConsPlusNormal"/>
      </w:pPr>
    </w:p>
    <w:p w14:paraId="08478097" w14:textId="77777777" w:rsidR="008B100B" w:rsidRDefault="008B100B" w:rsidP="008B100B">
      <w:pPr>
        <w:pStyle w:val="ConsPlusNormal"/>
      </w:pPr>
    </w:p>
    <w:p w14:paraId="3A1CE890" w14:textId="77777777" w:rsidR="008B100B" w:rsidRDefault="008B100B" w:rsidP="008B100B">
      <w:pPr>
        <w:pStyle w:val="ConsPlusNormal"/>
      </w:pPr>
    </w:p>
    <w:p w14:paraId="0212AFA3" w14:textId="77777777" w:rsidR="008B100B" w:rsidRDefault="008B100B" w:rsidP="008B100B">
      <w:pPr>
        <w:pStyle w:val="ConsPlusNormal"/>
      </w:pPr>
    </w:p>
    <w:p w14:paraId="21E8B318" w14:textId="325CBDB9" w:rsidR="008B100B" w:rsidRDefault="008B100B" w:rsidP="008B100B">
      <w:pPr>
        <w:pStyle w:val="ConsPlusNormal"/>
      </w:pPr>
    </w:p>
    <w:p w14:paraId="2AE71DC7" w14:textId="7F6E1E46" w:rsidR="00D5650F" w:rsidRDefault="00D5650F" w:rsidP="008B100B">
      <w:pPr>
        <w:pStyle w:val="ConsPlusNormal"/>
      </w:pPr>
    </w:p>
    <w:p w14:paraId="3E8C7278" w14:textId="2D1035FE" w:rsidR="00D5650F" w:rsidRDefault="00D5650F" w:rsidP="008B100B">
      <w:pPr>
        <w:pStyle w:val="ConsPlusNormal"/>
      </w:pPr>
    </w:p>
    <w:p w14:paraId="61F4274A" w14:textId="77777777" w:rsidR="00D5650F" w:rsidRDefault="00D5650F" w:rsidP="008B100B">
      <w:pPr>
        <w:pStyle w:val="ConsPlusNormal"/>
      </w:pPr>
    </w:p>
    <w:p w14:paraId="05BF76F7" w14:textId="77777777" w:rsidR="008B100B" w:rsidRDefault="008B100B" w:rsidP="008B100B">
      <w:pPr>
        <w:pStyle w:val="ConsPlusNormal"/>
        <w:ind w:firstLine="709"/>
        <w:jc w:val="right"/>
      </w:pPr>
    </w:p>
    <w:p w14:paraId="1D43A146" w14:textId="77777777" w:rsidR="008B100B" w:rsidRPr="00EC7D59" w:rsidRDefault="008C29BF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1" w:history="1">
        <w:r w:rsidR="008B100B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8B100B">
          <w:rPr>
            <w:rFonts w:ascii="Times New Roman" w:eastAsiaTheme="minorHAnsi" w:hAnsi="Times New Roman" w:cs="Times New Roman"/>
            <w:sz w:val="20"/>
            <w:lang w:eastAsia="en-US"/>
          </w:rPr>
          <w:t>4</w:t>
        </w:r>
      </w:hyperlink>
    </w:p>
    <w:p w14:paraId="468EAF1B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EC7D59">
        <w:rPr>
          <w:rFonts w:ascii="Times New Roman" w:hAnsi="Times New Roman" w:cs="Times New Roman"/>
          <w:sz w:val="20"/>
        </w:rPr>
        <w:t xml:space="preserve">муниципальной </w:t>
      </w:r>
      <w:r>
        <w:rPr>
          <w:rFonts w:ascii="Times New Roman" w:hAnsi="Times New Roman" w:cs="Times New Roman"/>
          <w:sz w:val="20"/>
        </w:rPr>
        <w:t>под</w:t>
      </w:r>
      <w:r w:rsidRPr="00EC7D59">
        <w:rPr>
          <w:rFonts w:ascii="Times New Roman" w:hAnsi="Times New Roman" w:cs="Times New Roman"/>
          <w:sz w:val="20"/>
        </w:rPr>
        <w:t>программы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I</w:t>
      </w:r>
      <w:r w:rsidRPr="00EC7D59">
        <w:rPr>
          <w:rFonts w:ascii="Times New Roman" w:hAnsi="Times New Roman" w:cs="Times New Roman"/>
          <w:sz w:val="20"/>
        </w:rPr>
        <w:t xml:space="preserve"> </w:t>
      </w:r>
    </w:p>
    <w:p w14:paraId="6AE06CE2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«Развитие имущественного комплекса муниципального образования </w:t>
      </w:r>
    </w:p>
    <w:p w14:paraId="3EBDFE48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Всеволожского муниципального района </w:t>
      </w:r>
    </w:p>
    <w:p w14:paraId="19D0E474" w14:textId="618595DA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>-202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гг» муниципальной программы </w:t>
      </w:r>
    </w:p>
    <w:p w14:paraId="7DD8F6E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«Управление муниципальным имуществом, финансами и муниципальной службой </w:t>
      </w:r>
    </w:p>
    <w:p w14:paraId="0783ED2F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муниципального образования 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</w:t>
      </w:r>
    </w:p>
    <w:p w14:paraId="6B2ED6A6" w14:textId="185B0E65" w:rsidR="008B100B" w:rsidRPr="005A4642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 xml:space="preserve"> – 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A4642">
        <w:rPr>
          <w:rFonts w:ascii="Times New Roman" w:hAnsi="Times New Roman" w:cs="Times New Roman"/>
          <w:sz w:val="20"/>
        </w:rPr>
        <w:t>гг</w:t>
      </w:r>
      <w:proofErr w:type="spellEnd"/>
      <w:r w:rsidRPr="005A4642">
        <w:rPr>
          <w:rFonts w:ascii="Times New Roman" w:hAnsi="Times New Roman" w:cs="Times New Roman"/>
          <w:sz w:val="20"/>
        </w:rPr>
        <w:t>».</w:t>
      </w:r>
    </w:p>
    <w:p w14:paraId="7EED8F71" w14:textId="77777777" w:rsidR="008B100B" w:rsidRDefault="008B100B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</w:p>
    <w:p w14:paraId="7AA4ED0A" w14:textId="77777777" w:rsidR="008B100B" w:rsidRPr="00B07B79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B79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14:paraId="242696BD" w14:textId="77777777" w:rsidR="008B100B" w:rsidRPr="00B07B79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B79">
        <w:rPr>
          <w:rFonts w:ascii="Times New Roman" w:hAnsi="Times New Roman" w:cs="Times New Roman"/>
          <w:b/>
          <w:bCs/>
          <w:sz w:val="24"/>
          <w:szCs w:val="24"/>
        </w:rPr>
        <w:t>об основных мерах правового регулирования в сфере</w:t>
      </w:r>
    </w:p>
    <w:p w14:paraId="77719F1B" w14:textId="791C905D" w:rsidR="008B100B" w:rsidRPr="0001791C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7B79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Развитие имущественного комплекса муниципального образования «</w:t>
      </w:r>
      <w:proofErr w:type="spellStart"/>
      <w:r w:rsidRPr="0088532A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88532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гг»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F1D5D4" w14:textId="77777777" w:rsidR="008B100B" w:rsidRPr="00F73ABC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"/>
        <w:gridCol w:w="1996"/>
        <w:gridCol w:w="4190"/>
        <w:gridCol w:w="3425"/>
        <w:gridCol w:w="4425"/>
      </w:tblGrid>
      <w:tr w:rsidR="008B100B" w:rsidRPr="00F73ABC" w14:paraId="795E8367" w14:textId="77777777" w:rsidTr="0008056D">
        <w:tc>
          <w:tcPr>
            <w:tcW w:w="226" w:type="pct"/>
          </w:tcPr>
          <w:p w14:paraId="44A50C25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N п/п</w:t>
            </w:r>
          </w:p>
        </w:tc>
        <w:tc>
          <w:tcPr>
            <w:tcW w:w="679" w:type="pct"/>
          </w:tcPr>
          <w:p w14:paraId="0ACFB106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и вид правового акта</w:t>
            </w:r>
          </w:p>
        </w:tc>
        <w:tc>
          <w:tcPr>
            <w:tcW w:w="1425" w:type="pct"/>
          </w:tcPr>
          <w:p w14:paraId="5CC6F4E4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правового акта (правовые новации)</w:t>
            </w:r>
          </w:p>
        </w:tc>
        <w:tc>
          <w:tcPr>
            <w:tcW w:w="1165" w:type="pct"/>
          </w:tcPr>
          <w:p w14:paraId="57ADB421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структурного подразделения администрации - разработчика</w:t>
            </w:r>
          </w:p>
        </w:tc>
        <w:tc>
          <w:tcPr>
            <w:tcW w:w="1505" w:type="pct"/>
          </w:tcPr>
          <w:p w14:paraId="3DE44602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Ожидаемые сроки принятия (квартал, год)</w:t>
            </w:r>
          </w:p>
        </w:tc>
      </w:tr>
      <w:tr w:rsidR="008B100B" w:rsidRPr="00F73ABC" w14:paraId="072B4E68" w14:textId="77777777" w:rsidTr="0008056D">
        <w:tc>
          <w:tcPr>
            <w:tcW w:w="226" w:type="pct"/>
          </w:tcPr>
          <w:p w14:paraId="39E40DF7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79" w:type="pct"/>
          </w:tcPr>
          <w:p w14:paraId="7CF886D5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5" w:type="pct"/>
          </w:tcPr>
          <w:p w14:paraId="65598BDE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5" w:type="pct"/>
          </w:tcPr>
          <w:p w14:paraId="3757B278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05" w:type="pct"/>
          </w:tcPr>
          <w:p w14:paraId="3A6671DF" w14:textId="77777777" w:rsidR="008B100B" w:rsidRPr="00B07B79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7B7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8B100B" w:rsidRPr="00F73ABC" w14:paraId="0EA37337" w14:textId="77777777" w:rsidTr="0008056D">
        <w:tc>
          <w:tcPr>
            <w:tcW w:w="226" w:type="pct"/>
          </w:tcPr>
          <w:p w14:paraId="236BAFD1" w14:textId="77777777" w:rsidR="008B100B" w:rsidRPr="00F73ABC" w:rsidRDefault="008B100B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pct"/>
          </w:tcPr>
          <w:p w14:paraId="7544BC11" w14:textId="77777777" w:rsidR="008B100B" w:rsidRPr="001B2FA9" w:rsidRDefault="008B100B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pct"/>
          </w:tcPr>
          <w:p w14:paraId="68EFBB87" w14:textId="77777777" w:rsidR="008B100B" w:rsidRPr="00F73ABC" w:rsidRDefault="008B100B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pct"/>
          </w:tcPr>
          <w:p w14:paraId="4FFA24DA" w14:textId="77777777" w:rsidR="008B100B" w:rsidRPr="00F73ABC" w:rsidRDefault="008B100B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pct"/>
          </w:tcPr>
          <w:p w14:paraId="4A648DDF" w14:textId="77777777" w:rsidR="008B100B" w:rsidRPr="00F73ABC" w:rsidRDefault="008B100B" w:rsidP="000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87B83C" w14:textId="77777777" w:rsidR="008B100B" w:rsidRPr="00F73ABC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B39291" w14:textId="77777777" w:rsidR="008B100B" w:rsidRPr="00B07B79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07B79">
        <w:rPr>
          <w:rFonts w:ascii="Times New Roman" w:hAnsi="Times New Roman" w:cs="Times New Roman"/>
          <w:szCs w:val="22"/>
        </w:rPr>
        <w:t>1 Указывается вид предполагаемое наименование правового акта.</w:t>
      </w:r>
    </w:p>
    <w:p w14:paraId="780A8410" w14:textId="77777777" w:rsidR="008B100B" w:rsidRDefault="008B100B" w:rsidP="008B100B">
      <w:pPr>
        <w:pStyle w:val="a4"/>
      </w:pPr>
    </w:p>
    <w:p w14:paraId="46794D47" w14:textId="77777777" w:rsidR="008B100B" w:rsidRDefault="008B100B" w:rsidP="008B100B">
      <w:pPr>
        <w:pStyle w:val="a4"/>
      </w:pPr>
    </w:p>
    <w:p w14:paraId="36967330" w14:textId="77777777" w:rsidR="008B100B" w:rsidRDefault="008B100B" w:rsidP="008B100B">
      <w:pPr>
        <w:pStyle w:val="a4"/>
      </w:pPr>
    </w:p>
    <w:p w14:paraId="44CDBC79" w14:textId="77777777" w:rsidR="008B100B" w:rsidRDefault="008B100B" w:rsidP="008B100B">
      <w:pPr>
        <w:pStyle w:val="a4"/>
      </w:pPr>
    </w:p>
    <w:p w14:paraId="23C4451A" w14:textId="77777777" w:rsidR="008B100B" w:rsidRDefault="008B100B" w:rsidP="008B100B">
      <w:pPr>
        <w:pStyle w:val="a4"/>
      </w:pPr>
    </w:p>
    <w:p w14:paraId="3B9BB370" w14:textId="77777777" w:rsidR="008B100B" w:rsidRDefault="008B100B" w:rsidP="008B100B">
      <w:pPr>
        <w:pStyle w:val="a4"/>
      </w:pPr>
    </w:p>
    <w:p w14:paraId="5F3FA3FB" w14:textId="77777777" w:rsidR="008B100B" w:rsidRDefault="008B100B" w:rsidP="008B100B">
      <w:pPr>
        <w:pStyle w:val="a4"/>
      </w:pPr>
    </w:p>
    <w:p w14:paraId="2782BB49" w14:textId="6E942FCD" w:rsidR="008B100B" w:rsidRDefault="008B100B" w:rsidP="008B100B">
      <w:pPr>
        <w:pStyle w:val="a4"/>
      </w:pPr>
    </w:p>
    <w:p w14:paraId="45FAB738" w14:textId="77777777" w:rsidR="00D5650F" w:rsidRDefault="00D5650F" w:rsidP="008B100B">
      <w:pPr>
        <w:pStyle w:val="a4"/>
      </w:pPr>
    </w:p>
    <w:p w14:paraId="5D57B6F6" w14:textId="77777777" w:rsidR="008B100B" w:rsidRDefault="008B100B" w:rsidP="008B100B">
      <w:pPr>
        <w:pStyle w:val="a4"/>
      </w:pPr>
    </w:p>
    <w:p w14:paraId="46E7C54B" w14:textId="77777777" w:rsidR="007924C0" w:rsidRDefault="007924C0" w:rsidP="008B100B">
      <w:pPr>
        <w:pStyle w:val="ConsPlusNormal"/>
        <w:ind w:firstLine="709"/>
        <w:jc w:val="right"/>
      </w:pPr>
    </w:p>
    <w:p w14:paraId="5A11D593" w14:textId="10772C36" w:rsidR="008B100B" w:rsidRPr="00EC7D59" w:rsidRDefault="008C29BF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2" w:history="1">
        <w:r w:rsidR="008B100B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8B100B">
          <w:rPr>
            <w:rFonts w:ascii="Times New Roman" w:eastAsiaTheme="minorHAnsi" w:hAnsi="Times New Roman" w:cs="Times New Roman"/>
            <w:sz w:val="20"/>
            <w:lang w:eastAsia="en-US"/>
          </w:rPr>
          <w:t>5</w:t>
        </w:r>
      </w:hyperlink>
    </w:p>
    <w:p w14:paraId="793B5EDC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EC7D59">
        <w:rPr>
          <w:rFonts w:ascii="Times New Roman" w:hAnsi="Times New Roman" w:cs="Times New Roman"/>
          <w:sz w:val="20"/>
        </w:rPr>
        <w:t xml:space="preserve">муниципальной </w:t>
      </w:r>
      <w:r>
        <w:rPr>
          <w:rFonts w:ascii="Times New Roman" w:hAnsi="Times New Roman" w:cs="Times New Roman"/>
          <w:sz w:val="20"/>
        </w:rPr>
        <w:t>под</w:t>
      </w:r>
      <w:r w:rsidRPr="00EC7D59">
        <w:rPr>
          <w:rFonts w:ascii="Times New Roman" w:hAnsi="Times New Roman" w:cs="Times New Roman"/>
          <w:sz w:val="20"/>
        </w:rPr>
        <w:t>программы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I</w:t>
      </w:r>
      <w:r w:rsidRPr="00EC7D59">
        <w:rPr>
          <w:rFonts w:ascii="Times New Roman" w:hAnsi="Times New Roman" w:cs="Times New Roman"/>
          <w:sz w:val="20"/>
        </w:rPr>
        <w:t xml:space="preserve"> </w:t>
      </w:r>
    </w:p>
    <w:p w14:paraId="75B324CA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«Развитие имущественного комплекса муниципального образования </w:t>
      </w:r>
    </w:p>
    <w:p w14:paraId="749757C9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Всеволожского муниципального района </w:t>
      </w:r>
    </w:p>
    <w:p w14:paraId="6D0FA457" w14:textId="68E7677C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>-202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гг» муниципальной программы </w:t>
      </w:r>
    </w:p>
    <w:p w14:paraId="0C209438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«Управление муниципальным имуществом, финансами и муниципальной службой </w:t>
      </w:r>
    </w:p>
    <w:p w14:paraId="58E2F08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муниципального образования 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</w:t>
      </w:r>
    </w:p>
    <w:p w14:paraId="15313545" w14:textId="2F6916F7" w:rsidR="008B100B" w:rsidRPr="005A4642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 xml:space="preserve"> – 202</w:t>
      </w:r>
      <w:r w:rsidR="00B9667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A4642">
        <w:rPr>
          <w:rFonts w:ascii="Times New Roman" w:hAnsi="Times New Roman" w:cs="Times New Roman"/>
          <w:sz w:val="20"/>
        </w:rPr>
        <w:t>гг</w:t>
      </w:r>
      <w:proofErr w:type="spellEnd"/>
      <w:r w:rsidRPr="005A4642">
        <w:rPr>
          <w:rFonts w:ascii="Times New Roman" w:hAnsi="Times New Roman" w:cs="Times New Roman"/>
          <w:sz w:val="20"/>
        </w:rPr>
        <w:t>».</w:t>
      </w:r>
    </w:p>
    <w:p w14:paraId="1BD55895" w14:textId="77777777" w:rsidR="008B100B" w:rsidRDefault="008B100B" w:rsidP="008B100B">
      <w:pPr>
        <w:pStyle w:val="a4"/>
      </w:pPr>
    </w:p>
    <w:p w14:paraId="62B40EAA" w14:textId="77777777" w:rsidR="008B100B" w:rsidRPr="00BD395E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5E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30A374FD" w14:textId="1761B4AB" w:rsidR="008B100B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95E">
        <w:rPr>
          <w:rFonts w:ascii="Times New Roman" w:hAnsi="Times New Roman" w:cs="Times New Roman"/>
          <w:b/>
          <w:bCs/>
          <w:sz w:val="24"/>
          <w:szCs w:val="24"/>
        </w:rPr>
        <w:t xml:space="preserve">реализации 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Развитие имущественного комплекса муниципального образования «</w:t>
      </w:r>
      <w:proofErr w:type="spellStart"/>
      <w:r w:rsidRPr="0088532A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88532A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гг»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</w:t>
      </w:r>
    </w:p>
    <w:p w14:paraId="09CBD09A" w14:textId="73C8258F" w:rsidR="008B100B" w:rsidRPr="0001791C" w:rsidRDefault="008B100B" w:rsidP="008B100B">
      <w:pPr>
        <w:pStyle w:val="a4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33B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966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0E4A62" w14:textId="77777777" w:rsidR="008B100B" w:rsidRPr="00BD395E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9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631"/>
        <w:gridCol w:w="1417"/>
        <w:gridCol w:w="1560"/>
        <w:gridCol w:w="1842"/>
        <w:gridCol w:w="2132"/>
        <w:gridCol w:w="11"/>
      </w:tblGrid>
      <w:tr w:rsidR="008B100B" w:rsidRPr="00F95AB4" w14:paraId="1A42CDEC" w14:textId="77777777" w:rsidTr="0008056D">
        <w:tc>
          <w:tcPr>
            <w:tcW w:w="2640" w:type="dxa"/>
            <w:vMerge w:val="restart"/>
          </w:tcPr>
          <w:p w14:paraId="1E487269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098" w:type="dxa"/>
            <w:vMerge w:val="restart"/>
          </w:tcPr>
          <w:p w14:paraId="5C59F3B2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Ответственный исполнитель, соисполнитель, участник 1</w:t>
            </w:r>
          </w:p>
        </w:tc>
        <w:tc>
          <w:tcPr>
            <w:tcW w:w="1644" w:type="dxa"/>
            <w:vMerge w:val="restart"/>
          </w:tcPr>
          <w:p w14:paraId="01E6CD6F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Годы реализации</w:t>
            </w:r>
          </w:p>
          <w:p w14:paraId="0E63BFAB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bCs/>
                <w:sz w:val="20"/>
              </w:rPr>
              <w:t>-202</w:t>
            </w:r>
            <w:r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8593" w:type="dxa"/>
            <w:gridSpan w:val="6"/>
          </w:tcPr>
          <w:p w14:paraId="23BCBA46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</w:tr>
      <w:tr w:rsidR="008B100B" w:rsidRPr="00F95AB4" w14:paraId="7EE15894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FE29CF2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03ABAAF6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644" w:type="dxa"/>
            <w:vMerge/>
          </w:tcPr>
          <w:p w14:paraId="6BCA57F0" w14:textId="77777777" w:rsidR="008B100B" w:rsidRPr="00F95AB4" w:rsidRDefault="008B100B" w:rsidP="00080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14:paraId="4C9C7159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Всего</w:t>
            </w:r>
          </w:p>
        </w:tc>
        <w:tc>
          <w:tcPr>
            <w:tcW w:w="1417" w:type="dxa"/>
          </w:tcPr>
          <w:p w14:paraId="28B5312F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4A2CA759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Областной бюджет Ленинградской области</w:t>
            </w:r>
          </w:p>
        </w:tc>
        <w:tc>
          <w:tcPr>
            <w:tcW w:w="1842" w:type="dxa"/>
          </w:tcPr>
          <w:p w14:paraId="2E1CE1EB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Местные бюджеты </w:t>
            </w:r>
          </w:p>
        </w:tc>
        <w:tc>
          <w:tcPr>
            <w:tcW w:w="2132" w:type="dxa"/>
          </w:tcPr>
          <w:p w14:paraId="2513AD05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Прочие источники </w:t>
            </w:r>
          </w:p>
        </w:tc>
      </w:tr>
      <w:tr w:rsidR="008B100B" w:rsidRPr="00F95AB4" w14:paraId="28DA34DB" w14:textId="77777777" w:rsidTr="0008056D">
        <w:trPr>
          <w:gridAfter w:val="1"/>
          <w:wAfter w:w="11" w:type="dxa"/>
        </w:trPr>
        <w:tc>
          <w:tcPr>
            <w:tcW w:w="2640" w:type="dxa"/>
          </w:tcPr>
          <w:p w14:paraId="261015B6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098" w:type="dxa"/>
          </w:tcPr>
          <w:p w14:paraId="521DA8FA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644" w:type="dxa"/>
          </w:tcPr>
          <w:p w14:paraId="56E8720F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631" w:type="dxa"/>
          </w:tcPr>
          <w:p w14:paraId="2E6C913A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160C2781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14:paraId="6B5433A3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</w:tcPr>
          <w:p w14:paraId="184DE1C3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132" w:type="dxa"/>
          </w:tcPr>
          <w:p w14:paraId="7EDABEE4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8B100B" w:rsidRPr="00F95AB4" w14:paraId="6B1189DB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562A6B22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sz w:val="20"/>
              </w:rPr>
              <w:t xml:space="preserve">Подпрограмма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«Развитие имущественного комплекса муниципального образования «</w:t>
            </w:r>
            <w:proofErr w:type="spellStart"/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Муринское</w:t>
            </w:r>
            <w:proofErr w:type="spellEnd"/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городское поселение» Всеволожского муниципального района Ленинградской области муниципальной программы «Управление муниципальным имуществом, финансами и 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lastRenderedPageBreak/>
              <w:t>муниципальной службой муниципального образования «</w:t>
            </w:r>
            <w:proofErr w:type="spellStart"/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Муринское</w:t>
            </w:r>
            <w:proofErr w:type="spellEnd"/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городское поселение Всеволожского муниципального района Ленинградской области на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гг.»</w:t>
            </w:r>
          </w:p>
        </w:tc>
        <w:tc>
          <w:tcPr>
            <w:tcW w:w="2098" w:type="dxa"/>
            <w:vMerge w:val="restart"/>
          </w:tcPr>
          <w:p w14:paraId="345CCC52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lastRenderedPageBreak/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</w:tcPr>
          <w:p w14:paraId="67173EE0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01D41675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 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.00</w:t>
            </w:r>
          </w:p>
        </w:tc>
        <w:tc>
          <w:tcPr>
            <w:tcW w:w="1417" w:type="dxa"/>
          </w:tcPr>
          <w:p w14:paraId="406E3C61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560" w:type="dxa"/>
          </w:tcPr>
          <w:p w14:paraId="600F1FB8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842" w:type="dxa"/>
          </w:tcPr>
          <w:p w14:paraId="3F40B574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 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360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.00</w:t>
            </w:r>
          </w:p>
        </w:tc>
        <w:tc>
          <w:tcPr>
            <w:tcW w:w="2132" w:type="dxa"/>
          </w:tcPr>
          <w:p w14:paraId="307DF44A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8B100B" w:rsidRPr="00F95AB4" w14:paraId="6F8C10E2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1AE281A2" w14:textId="77777777" w:rsidR="008B100B" w:rsidRPr="005A4642" w:rsidRDefault="008B100B" w:rsidP="00080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E93ED0E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44" w:type="dxa"/>
          </w:tcPr>
          <w:p w14:paraId="0BFA1DB0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1551961F" w14:textId="480F98C9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2 081, 33</w:t>
            </w:r>
          </w:p>
        </w:tc>
        <w:tc>
          <w:tcPr>
            <w:tcW w:w="1417" w:type="dxa"/>
          </w:tcPr>
          <w:p w14:paraId="75F8EB0A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560" w:type="dxa"/>
          </w:tcPr>
          <w:p w14:paraId="695DDF48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842" w:type="dxa"/>
          </w:tcPr>
          <w:p w14:paraId="514BC8B6" w14:textId="19654039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2 081, 33</w:t>
            </w:r>
          </w:p>
        </w:tc>
        <w:tc>
          <w:tcPr>
            <w:tcW w:w="2132" w:type="dxa"/>
          </w:tcPr>
          <w:p w14:paraId="635FDC1C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8B100B" w:rsidRPr="00F95AB4" w14:paraId="285A7DFB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6B70B1D3" w14:textId="77777777" w:rsidR="008B100B" w:rsidRPr="005A4642" w:rsidRDefault="008B100B" w:rsidP="000805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D62D214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44" w:type="dxa"/>
          </w:tcPr>
          <w:p w14:paraId="33222ECB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416A004E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2 342, 16</w:t>
            </w:r>
          </w:p>
        </w:tc>
        <w:tc>
          <w:tcPr>
            <w:tcW w:w="1417" w:type="dxa"/>
          </w:tcPr>
          <w:p w14:paraId="1A9A9305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560" w:type="dxa"/>
          </w:tcPr>
          <w:p w14:paraId="3706E2C3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842" w:type="dxa"/>
          </w:tcPr>
          <w:p w14:paraId="1E36124E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2 342, 16</w:t>
            </w:r>
          </w:p>
        </w:tc>
        <w:tc>
          <w:tcPr>
            <w:tcW w:w="2132" w:type="dxa"/>
          </w:tcPr>
          <w:p w14:paraId="1B690E68" w14:textId="77777777" w:rsidR="008B100B" w:rsidRPr="005A4642" w:rsidRDefault="008B100B" w:rsidP="0008056D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B96670" w:rsidRPr="00F95AB4" w14:paraId="342982E6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329FC3A0" w14:textId="77777777" w:rsidR="00B96670" w:rsidRPr="005A4642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620A8DE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44" w:type="dxa"/>
          </w:tcPr>
          <w:p w14:paraId="1DFB1B07" w14:textId="74D557D0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4</w:t>
            </w: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45488EDE" w14:textId="259AA324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2 342, 16</w:t>
            </w:r>
          </w:p>
        </w:tc>
        <w:tc>
          <w:tcPr>
            <w:tcW w:w="1417" w:type="dxa"/>
          </w:tcPr>
          <w:p w14:paraId="0B9DC4C0" w14:textId="387170D3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560" w:type="dxa"/>
          </w:tcPr>
          <w:p w14:paraId="3E91B505" w14:textId="730212D6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842" w:type="dxa"/>
          </w:tcPr>
          <w:p w14:paraId="76DA4E4A" w14:textId="319980D2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2 342, 16</w:t>
            </w:r>
          </w:p>
        </w:tc>
        <w:tc>
          <w:tcPr>
            <w:tcW w:w="2132" w:type="dxa"/>
          </w:tcPr>
          <w:p w14:paraId="2FFA660B" w14:textId="68EFD37A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B96670" w:rsidRPr="00F95AB4" w14:paraId="7DF708C1" w14:textId="77777777" w:rsidTr="0008056D">
        <w:trPr>
          <w:gridAfter w:val="1"/>
          <w:wAfter w:w="11" w:type="dxa"/>
        </w:trPr>
        <w:tc>
          <w:tcPr>
            <w:tcW w:w="2640" w:type="dxa"/>
          </w:tcPr>
          <w:p w14:paraId="378F6F4C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Итого</w:t>
            </w:r>
          </w:p>
        </w:tc>
        <w:tc>
          <w:tcPr>
            <w:tcW w:w="2098" w:type="dxa"/>
          </w:tcPr>
          <w:p w14:paraId="14AD83DD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44" w:type="dxa"/>
          </w:tcPr>
          <w:p w14:paraId="5FA8732D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631" w:type="dxa"/>
          </w:tcPr>
          <w:p w14:paraId="5C576089" w14:textId="5C5D7F15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8 125,65</w:t>
            </w:r>
          </w:p>
        </w:tc>
        <w:tc>
          <w:tcPr>
            <w:tcW w:w="1417" w:type="dxa"/>
          </w:tcPr>
          <w:p w14:paraId="1F1F43C9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560" w:type="dxa"/>
          </w:tcPr>
          <w:p w14:paraId="0D782B99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  <w:tc>
          <w:tcPr>
            <w:tcW w:w="1842" w:type="dxa"/>
          </w:tcPr>
          <w:p w14:paraId="562D3B30" w14:textId="09E12133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8 125,65</w:t>
            </w:r>
          </w:p>
        </w:tc>
        <w:tc>
          <w:tcPr>
            <w:tcW w:w="2132" w:type="dxa"/>
          </w:tcPr>
          <w:p w14:paraId="20447988" w14:textId="77777777" w:rsidR="00B96670" w:rsidRPr="005A4642" w:rsidRDefault="00B96670" w:rsidP="00B9667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5A46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0</w:t>
            </w:r>
          </w:p>
        </w:tc>
      </w:tr>
      <w:tr w:rsidR="00B96670" w:rsidRPr="00F95AB4" w14:paraId="47CD8FB5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0917D6B8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 «</w:t>
            </w:r>
            <w:r w:rsidRPr="00590910">
              <w:rPr>
                <w:rFonts w:ascii="Times New Roman" w:hAnsi="Times New Roman" w:cs="Times New Roman"/>
                <w:sz w:val="20"/>
              </w:rPr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</w:t>
            </w:r>
          </w:p>
        </w:tc>
        <w:tc>
          <w:tcPr>
            <w:tcW w:w="2098" w:type="dxa"/>
            <w:vMerge w:val="restart"/>
          </w:tcPr>
          <w:p w14:paraId="7294F508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</w:tcPr>
          <w:p w14:paraId="578929D8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441719B6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1417" w:type="dxa"/>
          </w:tcPr>
          <w:p w14:paraId="45423794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85B082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7547C68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840,00</w:t>
            </w:r>
          </w:p>
        </w:tc>
        <w:tc>
          <w:tcPr>
            <w:tcW w:w="2132" w:type="dxa"/>
          </w:tcPr>
          <w:p w14:paraId="7F35A37B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10409598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340EED7E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BB9D35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2ED7EE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4C2A5D00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5C2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200,0</w:t>
            </w:r>
            <w:r w:rsidRPr="000B5C2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103EB739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107C09A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174A4F2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5C2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200,0</w:t>
            </w:r>
            <w:r w:rsidRPr="000B5C21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62E898F3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210267F8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18B7B09A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9FEC941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1E7B9D21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0747BEA7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5C2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380, 00</w:t>
            </w:r>
          </w:p>
        </w:tc>
        <w:tc>
          <w:tcPr>
            <w:tcW w:w="1417" w:type="dxa"/>
          </w:tcPr>
          <w:p w14:paraId="6669C0F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21CBBB2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235947B9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5C2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380, 00</w:t>
            </w:r>
          </w:p>
        </w:tc>
        <w:tc>
          <w:tcPr>
            <w:tcW w:w="2132" w:type="dxa"/>
          </w:tcPr>
          <w:p w14:paraId="3321568F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1AD457DE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512E52FF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932EB7B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180CEA3" w14:textId="401EB06D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F95AB4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</w:tcPr>
          <w:p w14:paraId="35840DEB" w14:textId="14291C56" w:rsidR="00B96670" w:rsidRPr="000B5C21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B5C2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380, 00</w:t>
            </w:r>
          </w:p>
        </w:tc>
        <w:tc>
          <w:tcPr>
            <w:tcW w:w="1417" w:type="dxa"/>
          </w:tcPr>
          <w:p w14:paraId="2616CDE2" w14:textId="0830C844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3E524F3" w14:textId="527F94F2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18C773EB" w14:textId="0381E341" w:rsidR="00B96670" w:rsidRPr="000B5C21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B5C21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 380, 00</w:t>
            </w:r>
          </w:p>
        </w:tc>
        <w:tc>
          <w:tcPr>
            <w:tcW w:w="2132" w:type="dxa"/>
          </w:tcPr>
          <w:p w14:paraId="36B6B897" w14:textId="28F7F833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60BACD28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745B5B86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6FD319FD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098F7EC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1631" w:type="dxa"/>
            <w:shd w:val="clear" w:color="auto" w:fill="FFFFFF" w:themeFill="background1"/>
          </w:tcPr>
          <w:p w14:paraId="576BD9B2" w14:textId="2E8022BB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4 800,00 </w:t>
            </w:r>
          </w:p>
        </w:tc>
        <w:tc>
          <w:tcPr>
            <w:tcW w:w="1417" w:type="dxa"/>
          </w:tcPr>
          <w:p w14:paraId="5F8B6E02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3083598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CFCCD26" w14:textId="55402672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4 800,00</w:t>
            </w:r>
          </w:p>
        </w:tc>
        <w:tc>
          <w:tcPr>
            <w:tcW w:w="2132" w:type="dxa"/>
          </w:tcPr>
          <w:p w14:paraId="39572F35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35DB421F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795D6D9D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Выполнение кадастровых работ с целью подготовки технической документации на объекты недвижимости имеющие признаки бесхозяйных  </w:t>
            </w:r>
          </w:p>
        </w:tc>
        <w:tc>
          <w:tcPr>
            <w:tcW w:w="2098" w:type="dxa"/>
            <w:vMerge w:val="restart"/>
          </w:tcPr>
          <w:p w14:paraId="10432A6E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  <w:shd w:val="clear" w:color="auto" w:fill="FFFFFF" w:themeFill="background1"/>
          </w:tcPr>
          <w:p w14:paraId="7BBF8451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7D4406C4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840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35C48A69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4FFEA5B3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727AFC5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840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488F2069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4EED3B8D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37848145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15FFE0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AA0EA60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5A4C0F5C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700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2F615E3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5B27AA9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4B186D0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700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031B71E6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5BCB1A9F" w14:textId="77777777" w:rsidTr="0008056D">
        <w:trPr>
          <w:gridAfter w:val="1"/>
          <w:wAfter w:w="11" w:type="dxa"/>
          <w:trHeight w:val="309"/>
        </w:trPr>
        <w:tc>
          <w:tcPr>
            <w:tcW w:w="2640" w:type="dxa"/>
            <w:vMerge/>
          </w:tcPr>
          <w:p w14:paraId="7E127680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558FB0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1A2C5A8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3C85ABE0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800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F1F9527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9A9DEC6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4D4111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800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06A0A448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1E227B4B" w14:textId="77777777" w:rsidTr="0008056D">
        <w:trPr>
          <w:gridAfter w:val="1"/>
          <w:wAfter w:w="11" w:type="dxa"/>
          <w:trHeight w:val="309"/>
        </w:trPr>
        <w:tc>
          <w:tcPr>
            <w:tcW w:w="2640" w:type="dxa"/>
            <w:vMerge/>
          </w:tcPr>
          <w:p w14:paraId="05B7A16F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0B8C828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7BE3A681" w14:textId="68AA25A2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777AC5B" w14:textId="1E2662A9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800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51C04E2" w14:textId="41A3AA76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4EF44C89" w14:textId="3ECF4C21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D28F61F" w14:textId="31A870F8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800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7776A846" w14:textId="2602B1E9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75DCD131" w14:textId="77777777" w:rsidTr="0008056D">
        <w:trPr>
          <w:gridAfter w:val="1"/>
          <w:wAfter w:w="11" w:type="dxa"/>
        </w:trPr>
        <w:tc>
          <w:tcPr>
            <w:tcW w:w="2640" w:type="dxa"/>
          </w:tcPr>
          <w:p w14:paraId="19C93602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5729A1F3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7336BC18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1631" w:type="dxa"/>
            <w:shd w:val="clear" w:color="auto" w:fill="FFFFFF" w:themeFill="background1"/>
          </w:tcPr>
          <w:p w14:paraId="15DAD63D" w14:textId="63B14D40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3 140,00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7599CD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3E25379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CA9165B" w14:textId="25944149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3 140,00</w:t>
            </w:r>
          </w:p>
        </w:tc>
        <w:tc>
          <w:tcPr>
            <w:tcW w:w="2132" w:type="dxa"/>
          </w:tcPr>
          <w:p w14:paraId="2DCB9340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186CE3D5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335247ED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Выполнение кадастровых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 с целью подготовки технической документации на объекты недвижимости, находящиеся в казне муниципального образования   </w:t>
            </w:r>
          </w:p>
        </w:tc>
        <w:tc>
          <w:tcPr>
            <w:tcW w:w="2098" w:type="dxa"/>
            <w:vMerge w:val="restart"/>
          </w:tcPr>
          <w:p w14:paraId="769E2423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Отдел экономики, управления </w:t>
            </w: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  <w:shd w:val="clear" w:color="auto" w:fill="FFFFFF" w:themeFill="background1"/>
          </w:tcPr>
          <w:p w14:paraId="2BDD5923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5B16875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00.00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2013B0D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44346CD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400019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00.00</w:t>
            </w:r>
          </w:p>
        </w:tc>
        <w:tc>
          <w:tcPr>
            <w:tcW w:w="2132" w:type="dxa"/>
          </w:tcPr>
          <w:p w14:paraId="0F49AC8A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55D2754E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246D109D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7230D49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6C17079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2604D2B0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35FAA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C49B94C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13568FD3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7AD844C0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7FEA2123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5EB1F69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820AC1A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8773AB0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1133239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300,0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387AAF11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59AEA6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31F5958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300,0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54B35C56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3ADEFD5C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99A1E99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78948D59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75FF9141" w14:textId="073C0AD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874699D" w14:textId="0CD86CF5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300,0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5504A7BE" w14:textId="65D8BDA1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EA3F998" w14:textId="46EFC665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3AB0054" w14:textId="779AE2A9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300,0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323874A0" w14:textId="0BF662A9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137D319D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54062A02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B8676F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408E3B84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1631" w:type="dxa"/>
            <w:shd w:val="clear" w:color="auto" w:fill="FFFFFF" w:themeFill="background1"/>
          </w:tcPr>
          <w:p w14:paraId="2B8E1EBB" w14:textId="1DCDD3F1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063DB55E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8638AED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DD56D47" w14:textId="02FDB88C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2FCE2C10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3358DF47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44E518AB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commentRangeStart w:id="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1.3. Выполнение работ по технической инвентаризации недвижимого имущества находящегося в казне муниципального образования  </w:t>
            </w:r>
            <w:commentRangeEnd w:id="4"/>
            <w:r w:rsidR="00693523">
              <w:rPr>
                <w:rStyle w:val="af3"/>
              </w:rPr>
              <w:commentReference w:id="4"/>
            </w:r>
          </w:p>
        </w:tc>
        <w:tc>
          <w:tcPr>
            <w:tcW w:w="2098" w:type="dxa"/>
            <w:vMerge w:val="restart"/>
          </w:tcPr>
          <w:p w14:paraId="23F040A6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  <w:shd w:val="clear" w:color="auto" w:fill="FFFFFF" w:themeFill="background1"/>
          </w:tcPr>
          <w:p w14:paraId="52ECE2B1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4C17797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D15CD2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86BF6DB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0EA177C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32" w:type="dxa"/>
          </w:tcPr>
          <w:p w14:paraId="0F93C77E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5382207C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737A6A9A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3A587E8C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FFB8A36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1FF23327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9A12A9F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6ECEC3B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A2F5E6F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3646C1B5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66CA15F1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422505D2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215D1BCA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BFFC756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E8EF57F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280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D6CFF5F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98DD1A0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0AFD98B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280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65396AFB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76632BDF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47A67FA9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97C6330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13F61EC1" w14:textId="25187D0A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4067E52" w14:textId="155CC11B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280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828F012" w14:textId="2268EE58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58ECC0B" w14:textId="2E8C6F06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52366BE1" w14:textId="5C8C16D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280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0CD58530" w14:textId="055511E6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0CEED58B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71B8BAEE" w14:textId="77777777" w:rsidR="00B96670" w:rsidRPr="00F95AB4" w:rsidRDefault="00B96670" w:rsidP="00B966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56E82A61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3AEB710" w14:textId="77777777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1631" w:type="dxa"/>
            <w:shd w:val="clear" w:color="auto" w:fill="FFFFFF" w:themeFill="background1"/>
          </w:tcPr>
          <w:p w14:paraId="00B1A2E7" w14:textId="6EEBBAE4" w:rsidR="00B96670" w:rsidRPr="00E57B48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9C33356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09545A9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499E140C" w14:textId="181D690A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760,</w:t>
            </w:r>
            <w:r w:rsidRPr="00E57B48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2132" w:type="dxa"/>
          </w:tcPr>
          <w:p w14:paraId="5073FE47" w14:textId="77777777" w:rsidR="00B96670" w:rsidRPr="00F95AB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5D6A267D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4182F09D" w14:textId="77777777" w:rsidR="00B96670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</w:t>
            </w:r>
          </w:p>
          <w:p w14:paraId="57559CF0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3958">
              <w:rPr>
                <w:rFonts w:ascii="Times New Roman" w:hAnsi="Times New Roman" w:cs="Times New Roman"/>
                <w:sz w:val="20"/>
              </w:rPr>
              <w:t>Расходы, связанные с владением, пользованием и распоряжением имуществом, находящимся в муниципальной собственности</w:t>
            </w:r>
          </w:p>
        </w:tc>
        <w:tc>
          <w:tcPr>
            <w:tcW w:w="2098" w:type="dxa"/>
            <w:vMerge w:val="restart"/>
          </w:tcPr>
          <w:p w14:paraId="0A727E3B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  <w:shd w:val="clear" w:color="auto" w:fill="FFFFFF" w:themeFill="background1"/>
          </w:tcPr>
          <w:p w14:paraId="6561452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5FA6809E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11A127FC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E87A850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55106FC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Pr="00E57B48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2132" w:type="dxa"/>
          </w:tcPr>
          <w:p w14:paraId="7085F08C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2123A854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4C537E86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A29B0D9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C724A53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779A35A7" w14:textId="0AE62CF4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881, 33</w:t>
            </w:r>
          </w:p>
        </w:tc>
        <w:tc>
          <w:tcPr>
            <w:tcW w:w="1417" w:type="dxa"/>
            <w:shd w:val="clear" w:color="auto" w:fill="FFFFFF" w:themeFill="background1"/>
          </w:tcPr>
          <w:p w14:paraId="72095042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A58F946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25FD1A9" w14:textId="1CC349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881, 33</w:t>
            </w:r>
          </w:p>
        </w:tc>
        <w:tc>
          <w:tcPr>
            <w:tcW w:w="2132" w:type="dxa"/>
          </w:tcPr>
          <w:p w14:paraId="60FB3B6D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111BB08E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6FFD6F49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8A33C60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9502EA0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7419A4B6" w14:textId="20516D65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962, 16</w:t>
            </w:r>
          </w:p>
        </w:tc>
        <w:tc>
          <w:tcPr>
            <w:tcW w:w="1417" w:type="dxa"/>
            <w:shd w:val="clear" w:color="auto" w:fill="FFFFFF" w:themeFill="background1"/>
          </w:tcPr>
          <w:p w14:paraId="16D0CC3C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337E5D9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2799DAE" w14:textId="3B57547F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962, 16</w:t>
            </w:r>
          </w:p>
        </w:tc>
        <w:tc>
          <w:tcPr>
            <w:tcW w:w="2132" w:type="dxa"/>
          </w:tcPr>
          <w:p w14:paraId="3EA312F9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53C03F5C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78C6A74B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780CE4EC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1B73B88" w14:textId="283C69C0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0D738562" w14:textId="6EDE8CB0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962, 16</w:t>
            </w:r>
          </w:p>
        </w:tc>
        <w:tc>
          <w:tcPr>
            <w:tcW w:w="1417" w:type="dxa"/>
            <w:shd w:val="clear" w:color="auto" w:fill="FFFFFF" w:themeFill="background1"/>
          </w:tcPr>
          <w:p w14:paraId="23D0C430" w14:textId="5ECE2961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B033923" w14:textId="2616697F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65B3A311" w14:textId="6AC82356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962, 16</w:t>
            </w:r>
          </w:p>
        </w:tc>
        <w:tc>
          <w:tcPr>
            <w:tcW w:w="2132" w:type="dxa"/>
          </w:tcPr>
          <w:p w14:paraId="3783BB96" w14:textId="7A2263CF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5A1D4E51" w14:textId="77777777" w:rsidTr="0008056D">
        <w:trPr>
          <w:gridAfter w:val="1"/>
          <w:wAfter w:w="11" w:type="dxa"/>
        </w:trPr>
        <w:tc>
          <w:tcPr>
            <w:tcW w:w="2640" w:type="dxa"/>
          </w:tcPr>
          <w:p w14:paraId="6E50DFBF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</w:tcPr>
          <w:p w14:paraId="2FA48A04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64F7705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631" w:type="dxa"/>
            <w:shd w:val="clear" w:color="auto" w:fill="FFFFFF" w:themeFill="background1"/>
          </w:tcPr>
          <w:p w14:paraId="4195E42A" w14:textId="6B75DD5C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3 325,</w:t>
            </w:r>
            <w:r w:rsidR="00143518" w:rsidRPr="00A62414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417" w:type="dxa"/>
            <w:shd w:val="clear" w:color="auto" w:fill="FFFFFF" w:themeFill="background1"/>
          </w:tcPr>
          <w:p w14:paraId="2E5F07EF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EC02C27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7D6A7CDA" w14:textId="565E1D46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3 325,</w:t>
            </w:r>
            <w:r w:rsidR="00A62414" w:rsidRPr="00A62414"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2132" w:type="dxa"/>
          </w:tcPr>
          <w:p w14:paraId="7944A93C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3C35CFCB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31526C71" w14:textId="77777777" w:rsidR="00B96670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2.1.</w:t>
            </w:r>
          </w:p>
          <w:p w14:paraId="4216FDEC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3958">
              <w:rPr>
                <w:rFonts w:ascii="Times New Roman" w:hAnsi="Times New Roman" w:cs="Times New Roman"/>
                <w:sz w:val="20"/>
              </w:rPr>
              <w:t xml:space="preserve">Взносы на капитальный </w:t>
            </w:r>
            <w:r w:rsidRPr="00C23958">
              <w:rPr>
                <w:rFonts w:ascii="Times New Roman" w:hAnsi="Times New Roman" w:cs="Times New Roman"/>
                <w:sz w:val="20"/>
              </w:rPr>
              <w:lastRenderedPageBreak/>
              <w:t>ремонт общего имущества многоквартирных домов</w:t>
            </w:r>
          </w:p>
          <w:p w14:paraId="07181C88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  <w:vMerge w:val="restart"/>
          </w:tcPr>
          <w:p w14:paraId="430B400F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Отдел экономики, управления </w:t>
            </w: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  <w:shd w:val="clear" w:color="auto" w:fill="FFFFFF" w:themeFill="background1"/>
          </w:tcPr>
          <w:p w14:paraId="21A55133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lastRenderedPageBreak/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5E28CB85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1417" w:type="dxa"/>
            <w:shd w:val="clear" w:color="auto" w:fill="FFFFFF" w:themeFill="background1"/>
          </w:tcPr>
          <w:p w14:paraId="5E149DC8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7F5F425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11A41E43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2132" w:type="dxa"/>
          </w:tcPr>
          <w:p w14:paraId="6029BC9D" w14:textId="77777777" w:rsidR="00B96670" w:rsidRPr="00A62414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62414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3A55B2B0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777162C7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53E769CC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FD29A89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7D7F7B64" w14:textId="775618E9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591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 33</w:t>
            </w:r>
          </w:p>
        </w:tc>
        <w:tc>
          <w:tcPr>
            <w:tcW w:w="1417" w:type="dxa"/>
            <w:shd w:val="clear" w:color="auto" w:fill="FFFFFF" w:themeFill="background1"/>
          </w:tcPr>
          <w:p w14:paraId="1EADB4D3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8FEC21F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069CCF8" w14:textId="3CF0A77C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591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 33</w:t>
            </w:r>
          </w:p>
        </w:tc>
        <w:tc>
          <w:tcPr>
            <w:tcW w:w="2132" w:type="dxa"/>
          </w:tcPr>
          <w:p w14:paraId="65E9184A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2655DA2F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4B4E1AF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2A429E96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8CABA2E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745560CE" w14:textId="4005401E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632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 16</w:t>
            </w:r>
          </w:p>
        </w:tc>
        <w:tc>
          <w:tcPr>
            <w:tcW w:w="1417" w:type="dxa"/>
            <w:shd w:val="clear" w:color="auto" w:fill="FFFFFF" w:themeFill="background1"/>
          </w:tcPr>
          <w:p w14:paraId="0A6FC6D6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D2BA6ED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EAFD23A" w14:textId="24798A94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632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 16</w:t>
            </w:r>
          </w:p>
        </w:tc>
        <w:tc>
          <w:tcPr>
            <w:tcW w:w="2132" w:type="dxa"/>
          </w:tcPr>
          <w:p w14:paraId="0A20C5ED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73A04708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95A7D13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F7CEDCF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26BC08F9" w14:textId="301A7398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16B10C28" w14:textId="3E50E245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632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 16</w:t>
            </w:r>
          </w:p>
        </w:tc>
        <w:tc>
          <w:tcPr>
            <w:tcW w:w="1417" w:type="dxa"/>
            <w:shd w:val="clear" w:color="auto" w:fill="FFFFFF" w:themeFill="background1"/>
          </w:tcPr>
          <w:p w14:paraId="212C09E3" w14:textId="2D32EA19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31841B83" w14:textId="154B8EC9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4204675" w14:textId="65C614C6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632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E57B48">
              <w:rPr>
                <w:rFonts w:ascii="Times New Roman" w:hAnsi="Times New Roman" w:cs="Times New Roman"/>
                <w:sz w:val="20"/>
              </w:rPr>
              <w:t> 16</w:t>
            </w:r>
          </w:p>
        </w:tc>
        <w:tc>
          <w:tcPr>
            <w:tcW w:w="2132" w:type="dxa"/>
          </w:tcPr>
          <w:p w14:paraId="553BD67C" w14:textId="491669E2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0771200D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46A002AF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393C39A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56C39E1F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631" w:type="dxa"/>
            <w:shd w:val="clear" w:color="auto" w:fill="FFFFFF" w:themeFill="background1"/>
          </w:tcPr>
          <w:p w14:paraId="2995E76D" w14:textId="3D068CD2" w:rsidR="00B96670" w:rsidRPr="00E57B48" w:rsidRDefault="0024452C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2 375,65</w:t>
            </w:r>
          </w:p>
        </w:tc>
        <w:tc>
          <w:tcPr>
            <w:tcW w:w="1417" w:type="dxa"/>
            <w:shd w:val="clear" w:color="auto" w:fill="FFFFFF" w:themeFill="background1"/>
          </w:tcPr>
          <w:p w14:paraId="76DC041B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19672E5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3C2BB65" w14:textId="3F55169A" w:rsidR="00B96670" w:rsidRDefault="0024452C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2 375,65</w:t>
            </w:r>
          </w:p>
        </w:tc>
        <w:tc>
          <w:tcPr>
            <w:tcW w:w="2132" w:type="dxa"/>
          </w:tcPr>
          <w:p w14:paraId="509BE370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744250D3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19E73677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2.2. Плата за жилищно-коммунальные услуги</w:t>
            </w:r>
          </w:p>
        </w:tc>
        <w:tc>
          <w:tcPr>
            <w:tcW w:w="2098" w:type="dxa"/>
            <w:vMerge w:val="restart"/>
          </w:tcPr>
          <w:p w14:paraId="56213F5B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  <w:shd w:val="clear" w:color="auto" w:fill="FFFFFF" w:themeFill="background1"/>
          </w:tcPr>
          <w:p w14:paraId="548874E0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11F8A80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shd w:val="clear" w:color="auto" w:fill="FFFFFF" w:themeFill="background1"/>
          </w:tcPr>
          <w:p w14:paraId="0B5277D9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75CC83DD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41EBB2CA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132" w:type="dxa"/>
          </w:tcPr>
          <w:p w14:paraId="0A36D2D1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21DFB269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2F2391A2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296CBBF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6E131455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6CFFF8B0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120, 00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2F479CA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7F10BFA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25656E9B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120, 00</w:t>
            </w:r>
          </w:p>
        </w:tc>
        <w:tc>
          <w:tcPr>
            <w:tcW w:w="2132" w:type="dxa"/>
          </w:tcPr>
          <w:p w14:paraId="3F5102A8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96670" w:rsidRPr="00F95AB4" w14:paraId="2203C1CF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1DCC35A5" w14:textId="77777777" w:rsidR="00B96670" w:rsidRPr="00F95AB4" w:rsidRDefault="00B96670" w:rsidP="00B9667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E32CA11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3D7EC0D2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42B81F8A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150, 00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C9ED683" w14:textId="77777777" w:rsidR="00B96670" w:rsidRPr="00E57B48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4983036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D7E728A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150, 00</w:t>
            </w:r>
          </w:p>
        </w:tc>
        <w:tc>
          <w:tcPr>
            <w:tcW w:w="2132" w:type="dxa"/>
          </w:tcPr>
          <w:p w14:paraId="36FCF9B1" w14:textId="77777777" w:rsidR="00B96670" w:rsidRDefault="00B96670" w:rsidP="00B9667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2BBDFDCC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64FC55FA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F7B31F6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7438718C" w14:textId="0F490003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3468F721" w14:textId="03E12B9B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150, 00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9DD7CCA" w14:textId="70528D02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1091605" w14:textId="29F86C4E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549E7FFA" w14:textId="3A5FB970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150, 00</w:t>
            </w:r>
          </w:p>
        </w:tc>
        <w:tc>
          <w:tcPr>
            <w:tcW w:w="2132" w:type="dxa"/>
          </w:tcPr>
          <w:p w14:paraId="5FA08292" w14:textId="0559D402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055F3A6A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52EF91F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7617C258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887B0FE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631" w:type="dxa"/>
            <w:shd w:val="clear" w:color="auto" w:fill="FFFFFF" w:themeFill="background1"/>
          </w:tcPr>
          <w:p w14:paraId="589DC009" w14:textId="674607D4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420, 00</w:t>
            </w:r>
          </w:p>
        </w:tc>
        <w:tc>
          <w:tcPr>
            <w:tcW w:w="1417" w:type="dxa"/>
            <w:shd w:val="clear" w:color="auto" w:fill="FFFFFF" w:themeFill="background1"/>
          </w:tcPr>
          <w:p w14:paraId="36DD0937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8B744B1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09D31F9C" w14:textId="371BB37A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420, 00</w:t>
            </w:r>
          </w:p>
        </w:tc>
        <w:tc>
          <w:tcPr>
            <w:tcW w:w="2132" w:type="dxa"/>
          </w:tcPr>
          <w:p w14:paraId="037046F8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7459AEE4" w14:textId="77777777" w:rsidTr="0008056D">
        <w:trPr>
          <w:gridAfter w:val="1"/>
          <w:wAfter w:w="11" w:type="dxa"/>
        </w:trPr>
        <w:tc>
          <w:tcPr>
            <w:tcW w:w="2640" w:type="dxa"/>
            <w:vMerge w:val="restart"/>
          </w:tcPr>
          <w:p w14:paraId="3150AF54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2.3. Охрана имущества </w:t>
            </w:r>
            <w:r w:rsidRPr="00BB12AE">
              <w:rPr>
                <w:rFonts w:ascii="Times New Roman" w:hAnsi="Times New Roman" w:cs="Times New Roman"/>
                <w:sz w:val="20"/>
              </w:rPr>
              <w:t>казны муниципального образования</w:t>
            </w:r>
            <w:r w:rsidRPr="00C20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14:paraId="7F62F38B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Сектор территориальной безопасности </w:t>
            </w:r>
          </w:p>
        </w:tc>
        <w:tc>
          <w:tcPr>
            <w:tcW w:w="1644" w:type="dxa"/>
            <w:shd w:val="clear" w:color="auto" w:fill="FFFFFF" w:themeFill="background1"/>
          </w:tcPr>
          <w:p w14:paraId="12260705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57E81778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0.00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DD92976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F189007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C5A0F45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2" w:type="dxa"/>
          </w:tcPr>
          <w:p w14:paraId="6608A2C8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4BE749A3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2F9751AC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5B24FC3D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34ED9850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19F8FAF9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170, 00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FC0E7FD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690C455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1AC8A841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170, 00</w:t>
            </w:r>
          </w:p>
        </w:tc>
        <w:tc>
          <w:tcPr>
            <w:tcW w:w="2132" w:type="dxa"/>
          </w:tcPr>
          <w:p w14:paraId="1EEB8202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4DE119EE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300D3ED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51CED92E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76E8864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3673242B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180, 00</w:t>
            </w:r>
          </w:p>
        </w:tc>
        <w:tc>
          <w:tcPr>
            <w:tcW w:w="1417" w:type="dxa"/>
            <w:shd w:val="clear" w:color="auto" w:fill="FFFFFF" w:themeFill="background1"/>
          </w:tcPr>
          <w:p w14:paraId="7A3F562A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6AD99393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7FF543B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180, 00</w:t>
            </w:r>
          </w:p>
        </w:tc>
        <w:tc>
          <w:tcPr>
            <w:tcW w:w="2132" w:type="dxa"/>
          </w:tcPr>
          <w:p w14:paraId="594F2F94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177D3E54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0C2854FD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25132C6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001586A3" w14:textId="443BB222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631" w:type="dxa"/>
            <w:shd w:val="clear" w:color="auto" w:fill="FFFFFF" w:themeFill="background1"/>
          </w:tcPr>
          <w:p w14:paraId="54DAD13D" w14:textId="0F3DA95F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180, 00</w:t>
            </w:r>
          </w:p>
        </w:tc>
        <w:tc>
          <w:tcPr>
            <w:tcW w:w="1417" w:type="dxa"/>
            <w:shd w:val="clear" w:color="auto" w:fill="FFFFFF" w:themeFill="background1"/>
          </w:tcPr>
          <w:p w14:paraId="699A0092" w14:textId="4B975510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5414D421" w14:textId="07A71F75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E1ACFD4" w14:textId="316E7A69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180, 00</w:t>
            </w:r>
          </w:p>
        </w:tc>
        <w:tc>
          <w:tcPr>
            <w:tcW w:w="2132" w:type="dxa"/>
          </w:tcPr>
          <w:p w14:paraId="25A3C9B0" w14:textId="765ADCBE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24452C" w:rsidRPr="00F95AB4" w14:paraId="36032A15" w14:textId="77777777" w:rsidTr="0008056D">
        <w:trPr>
          <w:gridAfter w:val="1"/>
          <w:wAfter w:w="11" w:type="dxa"/>
        </w:trPr>
        <w:tc>
          <w:tcPr>
            <w:tcW w:w="2640" w:type="dxa"/>
            <w:vMerge/>
          </w:tcPr>
          <w:p w14:paraId="4FAC9F25" w14:textId="77777777" w:rsidR="0024452C" w:rsidRPr="00F95AB4" w:rsidRDefault="0024452C" w:rsidP="0024452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2C62268F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14:paraId="4C6E06CD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631" w:type="dxa"/>
            <w:shd w:val="clear" w:color="auto" w:fill="FFFFFF" w:themeFill="background1"/>
          </w:tcPr>
          <w:p w14:paraId="3407D1EC" w14:textId="10F47165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7924C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shd w:val="clear" w:color="auto" w:fill="FFFFFF" w:themeFill="background1"/>
          </w:tcPr>
          <w:p w14:paraId="2B0D1058" w14:textId="77777777" w:rsidR="0024452C" w:rsidRPr="00E57B48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F38CFFE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842" w:type="dxa"/>
          </w:tcPr>
          <w:p w14:paraId="31901CD0" w14:textId="2B9002D4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7924C0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132" w:type="dxa"/>
          </w:tcPr>
          <w:p w14:paraId="00AE33BA" w14:textId="77777777" w:rsidR="0024452C" w:rsidRDefault="0024452C" w:rsidP="0024452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14:paraId="3272345C" w14:textId="77777777" w:rsidR="008B100B" w:rsidRPr="00F73ABC" w:rsidRDefault="008B100B" w:rsidP="008B100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24F6C5C" w14:textId="77777777" w:rsidR="008B100B" w:rsidRPr="004B0EC8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EC8">
        <w:rPr>
          <w:rFonts w:ascii="Times New Roman" w:hAnsi="Times New Roman" w:cs="Times New Roman"/>
          <w:sz w:val="24"/>
          <w:szCs w:val="24"/>
        </w:rPr>
        <w:t>1 Для уровня муниципальной программы указывается ответственный исполнитель, подпрограммы – соисполнитель, основного мероприятия – участник, для проектов графа не заполняется</w:t>
      </w:r>
    </w:p>
    <w:p w14:paraId="73333656" w14:textId="77777777" w:rsidR="008B100B" w:rsidRDefault="008B100B" w:rsidP="008B10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B87383" w14:textId="77777777" w:rsidR="008B100B" w:rsidRPr="00EC7D59" w:rsidRDefault="008C29BF" w:rsidP="008B100B">
      <w:pPr>
        <w:pStyle w:val="ConsPlusNormal"/>
        <w:ind w:firstLine="709"/>
        <w:jc w:val="right"/>
        <w:rPr>
          <w:rFonts w:ascii="Times New Roman" w:eastAsiaTheme="minorHAnsi" w:hAnsi="Times New Roman" w:cs="Times New Roman"/>
          <w:sz w:val="20"/>
          <w:lang w:eastAsia="en-US"/>
        </w:rPr>
      </w:pPr>
      <w:hyperlink r:id="rId17" w:history="1">
        <w:r w:rsidR="008B100B" w:rsidRPr="00EC7D59">
          <w:rPr>
            <w:rFonts w:ascii="Times New Roman" w:eastAsiaTheme="minorHAnsi" w:hAnsi="Times New Roman" w:cs="Times New Roman"/>
            <w:sz w:val="20"/>
            <w:lang w:eastAsia="en-US"/>
          </w:rPr>
          <w:t xml:space="preserve">ПРИЛОЖЕНИЕ </w:t>
        </w:r>
        <w:r w:rsidR="008B100B">
          <w:rPr>
            <w:rFonts w:ascii="Times New Roman" w:eastAsiaTheme="minorHAnsi" w:hAnsi="Times New Roman" w:cs="Times New Roman"/>
            <w:sz w:val="20"/>
            <w:lang w:eastAsia="en-US"/>
          </w:rPr>
          <w:t>5</w:t>
        </w:r>
      </w:hyperlink>
      <w:r w:rsidR="008B100B">
        <w:rPr>
          <w:rFonts w:ascii="Times New Roman" w:eastAsiaTheme="minorHAnsi" w:hAnsi="Times New Roman" w:cs="Times New Roman"/>
          <w:sz w:val="20"/>
          <w:lang w:eastAsia="en-US"/>
        </w:rPr>
        <w:t>а</w:t>
      </w:r>
    </w:p>
    <w:p w14:paraId="55341C37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EC7D59">
        <w:rPr>
          <w:rFonts w:ascii="Times New Roman" w:hAnsi="Times New Roman" w:cs="Times New Roman"/>
          <w:sz w:val="20"/>
        </w:rPr>
        <w:t xml:space="preserve">муниципальной </w:t>
      </w:r>
      <w:r>
        <w:rPr>
          <w:rFonts w:ascii="Times New Roman" w:hAnsi="Times New Roman" w:cs="Times New Roman"/>
          <w:sz w:val="20"/>
        </w:rPr>
        <w:t>под</w:t>
      </w:r>
      <w:r w:rsidRPr="00EC7D59">
        <w:rPr>
          <w:rFonts w:ascii="Times New Roman" w:hAnsi="Times New Roman" w:cs="Times New Roman"/>
          <w:sz w:val="20"/>
        </w:rPr>
        <w:t>программы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I</w:t>
      </w:r>
      <w:r w:rsidRPr="00EC7D59">
        <w:rPr>
          <w:rFonts w:ascii="Times New Roman" w:hAnsi="Times New Roman" w:cs="Times New Roman"/>
          <w:sz w:val="20"/>
        </w:rPr>
        <w:t xml:space="preserve"> </w:t>
      </w:r>
    </w:p>
    <w:p w14:paraId="4B2B4997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«Развитие имущественного комплекса муниципального образования </w:t>
      </w:r>
    </w:p>
    <w:p w14:paraId="56B2F70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Всеволожского муниципального района </w:t>
      </w:r>
    </w:p>
    <w:p w14:paraId="2ABAB057" w14:textId="31F497FD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>-202</w:t>
      </w:r>
      <w:r w:rsidR="007924C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гг» муниципальной программы </w:t>
      </w:r>
    </w:p>
    <w:p w14:paraId="570BBE50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 xml:space="preserve">«Управление муниципальным имуществом, финансами и муниципальной службой </w:t>
      </w:r>
    </w:p>
    <w:p w14:paraId="7890F28D" w14:textId="77777777" w:rsidR="008B100B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муниципального образования «</w:t>
      </w:r>
      <w:proofErr w:type="spellStart"/>
      <w:r w:rsidRPr="005A4642">
        <w:rPr>
          <w:rFonts w:ascii="Times New Roman" w:hAnsi="Times New Roman" w:cs="Times New Roman"/>
          <w:sz w:val="20"/>
        </w:rPr>
        <w:t>Муринское</w:t>
      </w:r>
      <w:proofErr w:type="spellEnd"/>
      <w:r w:rsidRPr="005A4642">
        <w:rPr>
          <w:rFonts w:ascii="Times New Roman" w:hAnsi="Times New Roman" w:cs="Times New Roman"/>
          <w:sz w:val="20"/>
        </w:rPr>
        <w:t xml:space="preserve"> городское поселение» </w:t>
      </w:r>
    </w:p>
    <w:p w14:paraId="6BB61636" w14:textId="7AD88001" w:rsidR="008B100B" w:rsidRPr="005A4642" w:rsidRDefault="008B100B" w:rsidP="008B100B">
      <w:pPr>
        <w:pStyle w:val="a4"/>
        <w:ind w:firstLine="708"/>
        <w:jc w:val="right"/>
        <w:rPr>
          <w:rFonts w:ascii="Times New Roman" w:hAnsi="Times New Roman" w:cs="Times New Roman"/>
          <w:sz w:val="20"/>
        </w:rPr>
      </w:pPr>
      <w:r w:rsidRPr="005A4642">
        <w:rPr>
          <w:rFonts w:ascii="Times New Roman" w:hAnsi="Times New Roman" w:cs="Times New Roman"/>
          <w:sz w:val="20"/>
        </w:rPr>
        <w:t>Всеволожского муниципального района Ленинградской области на 202</w:t>
      </w:r>
      <w:r>
        <w:rPr>
          <w:rFonts w:ascii="Times New Roman" w:hAnsi="Times New Roman" w:cs="Times New Roman"/>
          <w:sz w:val="20"/>
        </w:rPr>
        <w:t>1</w:t>
      </w:r>
      <w:r w:rsidRPr="005A4642">
        <w:rPr>
          <w:rFonts w:ascii="Times New Roman" w:hAnsi="Times New Roman" w:cs="Times New Roman"/>
          <w:sz w:val="20"/>
        </w:rPr>
        <w:t xml:space="preserve"> – 202</w:t>
      </w:r>
      <w:r w:rsidR="007924C0">
        <w:rPr>
          <w:rFonts w:ascii="Times New Roman" w:hAnsi="Times New Roman" w:cs="Times New Roman"/>
          <w:sz w:val="20"/>
        </w:rPr>
        <w:t>4</w:t>
      </w:r>
      <w:r w:rsidRPr="005A4642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5A4642">
        <w:rPr>
          <w:rFonts w:ascii="Times New Roman" w:hAnsi="Times New Roman" w:cs="Times New Roman"/>
          <w:sz w:val="20"/>
        </w:rPr>
        <w:t>гг</w:t>
      </w:r>
      <w:proofErr w:type="spellEnd"/>
      <w:r w:rsidRPr="005A4642">
        <w:rPr>
          <w:rFonts w:ascii="Times New Roman" w:hAnsi="Times New Roman" w:cs="Times New Roman"/>
          <w:sz w:val="20"/>
        </w:rPr>
        <w:t>».</w:t>
      </w:r>
    </w:p>
    <w:p w14:paraId="437F13B9" w14:textId="77777777" w:rsidR="008B100B" w:rsidRDefault="008B100B" w:rsidP="008B100B">
      <w:pPr>
        <w:pStyle w:val="a4"/>
      </w:pPr>
    </w:p>
    <w:p w14:paraId="7D246EA7" w14:textId="74781C83" w:rsidR="008B100B" w:rsidRPr="00BD395E" w:rsidRDefault="008B100B" w:rsidP="008B100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FA9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фактических расходах на реализацию 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b/>
          <w:bCs/>
          <w:sz w:val="24"/>
          <w:szCs w:val="24"/>
        </w:rPr>
        <w:t>под</w:t>
      </w:r>
      <w:r w:rsidRPr="0001791C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Развитие имущественного комплекса</w:t>
      </w:r>
      <w:r w:rsidRPr="008853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муниципального образования «</w:t>
      </w:r>
      <w:proofErr w:type="spellStart"/>
      <w:r w:rsidRPr="008853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Муринское</w:t>
      </w:r>
      <w:proofErr w:type="spellEnd"/>
      <w:r w:rsidRPr="0088532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городское поселение» Всеволожского муниципального района Ленинградской области 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924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8532A">
        <w:rPr>
          <w:rFonts w:ascii="Times New Roman" w:hAnsi="Times New Roman" w:cs="Times New Roman"/>
          <w:b/>
          <w:bCs/>
          <w:sz w:val="24"/>
          <w:szCs w:val="24"/>
        </w:rPr>
        <w:t>гг» муниципальной программы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Управление муниципальным имуществом, финансами и муниципальной службой муниципального образования «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Муринское</w:t>
      </w:r>
      <w:proofErr w:type="spellEnd"/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городское поселение» Всеволожского муниципального района Ленинградской области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7924C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C633B">
        <w:rPr>
          <w:rFonts w:ascii="Times New Roman" w:hAnsi="Times New Roman" w:cs="Times New Roman"/>
          <w:b/>
          <w:bCs/>
          <w:sz w:val="24"/>
          <w:szCs w:val="24"/>
        </w:rPr>
        <w:t>гг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C63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1482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098"/>
        <w:gridCol w:w="1644"/>
        <w:gridCol w:w="1489"/>
        <w:gridCol w:w="1417"/>
        <w:gridCol w:w="1560"/>
        <w:gridCol w:w="1559"/>
        <w:gridCol w:w="2415"/>
      </w:tblGrid>
      <w:tr w:rsidR="008B100B" w:rsidRPr="00F95AB4" w14:paraId="7C0A5A9E" w14:textId="77777777" w:rsidTr="0008056D">
        <w:tc>
          <w:tcPr>
            <w:tcW w:w="2640" w:type="dxa"/>
            <w:vMerge w:val="restart"/>
          </w:tcPr>
          <w:p w14:paraId="79B603B0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Наименование муниципальной программы, подпрограммы муниципальной программы, основного мероприятия </w:t>
            </w:r>
          </w:p>
        </w:tc>
        <w:tc>
          <w:tcPr>
            <w:tcW w:w="2098" w:type="dxa"/>
            <w:vMerge w:val="restart"/>
          </w:tcPr>
          <w:p w14:paraId="56B85D10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Ответственный исполнитель, соисполнитель, участник 1</w:t>
            </w:r>
          </w:p>
        </w:tc>
        <w:tc>
          <w:tcPr>
            <w:tcW w:w="1644" w:type="dxa"/>
            <w:vMerge w:val="restart"/>
          </w:tcPr>
          <w:p w14:paraId="79D71ED4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Годы реализации</w:t>
            </w:r>
          </w:p>
          <w:p w14:paraId="4CC69A0F" w14:textId="35944F3B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2021-202</w:t>
            </w:r>
            <w:r w:rsidR="007924C0">
              <w:rPr>
                <w:rFonts w:ascii="Times New Roman" w:hAnsi="Times New Roman" w:cs="Times New Roman"/>
                <w:bCs/>
                <w:sz w:val="20"/>
              </w:rPr>
              <w:t>4</w:t>
            </w:r>
          </w:p>
        </w:tc>
        <w:tc>
          <w:tcPr>
            <w:tcW w:w="8440" w:type="dxa"/>
            <w:gridSpan w:val="5"/>
          </w:tcPr>
          <w:p w14:paraId="7A1112C7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Оценка расходов (тыс. руб., в ценах соответствующих лет)</w:t>
            </w:r>
          </w:p>
        </w:tc>
      </w:tr>
      <w:tr w:rsidR="008B100B" w:rsidRPr="00F95AB4" w14:paraId="6F66D136" w14:textId="77777777" w:rsidTr="0008056D">
        <w:tc>
          <w:tcPr>
            <w:tcW w:w="2640" w:type="dxa"/>
            <w:vMerge/>
          </w:tcPr>
          <w:p w14:paraId="34436931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19275824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644" w:type="dxa"/>
            <w:vMerge/>
          </w:tcPr>
          <w:p w14:paraId="156D20AB" w14:textId="77777777" w:rsidR="008B100B" w:rsidRPr="00F95AB4" w:rsidRDefault="008B100B" w:rsidP="000805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</w:tcPr>
          <w:p w14:paraId="168AED75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Всего</w:t>
            </w:r>
          </w:p>
        </w:tc>
        <w:tc>
          <w:tcPr>
            <w:tcW w:w="1417" w:type="dxa"/>
          </w:tcPr>
          <w:p w14:paraId="6AC450DB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Федеральный бюджет</w:t>
            </w:r>
          </w:p>
        </w:tc>
        <w:tc>
          <w:tcPr>
            <w:tcW w:w="1560" w:type="dxa"/>
          </w:tcPr>
          <w:p w14:paraId="085ED9F9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Областной бюджет Ленинградской области</w:t>
            </w:r>
          </w:p>
        </w:tc>
        <w:tc>
          <w:tcPr>
            <w:tcW w:w="1559" w:type="dxa"/>
          </w:tcPr>
          <w:p w14:paraId="39DCD50A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Местные бюджеты </w:t>
            </w:r>
          </w:p>
        </w:tc>
        <w:tc>
          <w:tcPr>
            <w:tcW w:w="2415" w:type="dxa"/>
          </w:tcPr>
          <w:p w14:paraId="67E5A138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 xml:space="preserve">Прочие источники </w:t>
            </w:r>
          </w:p>
        </w:tc>
      </w:tr>
      <w:tr w:rsidR="008B100B" w:rsidRPr="00F95AB4" w14:paraId="261D7666" w14:textId="77777777" w:rsidTr="0008056D">
        <w:tc>
          <w:tcPr>
            <w:tcW w:w="2640" w:type="dxa"/>
          </w:tcPr>
          <w:p w14:paraId="5674E5B9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1</w:t>
            </w:r>
          </w:p>
        </w:tc>
        <w:tc>
          <w:tcPr>
            <w:tcW w:w="2098" w:type="dxa"/>
          </w:tcPr>
          <w:p w14:paraId="5D9DD3A1" w14:textId="77777777" w:rsidR="008B100B" w:rsidRPr="00F95AB4" w:rsidRDefault="008B100B" w:rsidP="0008056D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F95AB4">
              <w:rPr>
                <w:rFonts w:ascii="Times New Roman" w:hAnsi="Times New Roman" w:cs="Times New Roman"/>
                <w:bCs/>
                <w:sz w:val="20"/>
              </w:rPr>
              <w:t>2</w:t>
            </w:r>
          </w:p>
        </w:tc>
        <w:tc>
          <w:tcPr>
            <w:tcW w:w="1644" w:type="dxa"/>
          </w:tcPr>
          <w:p w14:paraId="0ACCB723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89" w:type="dxa"/>
          </w:tcPr>
          <w:p w14:paraId="6A9A5F8D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14:paraId="3F509A03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60" w:type="dxa"/>
          </w:tcPr>
          <w:p w14:paraId="12312D40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</w:tcPr>
          <w:p w14:paraId="03A1A0A8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415" w:type="dxa"/>
          </w:tcPr>
          <w:p w14:paraId="6A9D0D8B" w14:textId="77777777" w:rsidR="008B100B" w:rsidRPr="00F95AB4" w:rsidRDefault="008B100B" w:rsidP="000805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7924C0" w:rsidRPr="00F95AB4" w14:paraId="01E6B582" w14:textId="77777777" w:rsidTr="0008056D">
        <w:tc>
          <w:tcPr>
            <w:tcW w:w="2640" w:type="dxa"/>
            <w:vMerge w:val="restart"/>
          </w:tcPr>
          <w:p w14:paraId="5353E5EB" w14:textId="656D3CB8" w:rsidR="007924C0" w:rsidRPr="00DA6F1B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80E7E">
              <w:rPr>
                <w:rFonts w:ascii="Times New Roman" w:hAnsi="Times New Roman" w:cs="Times New Roman"/>
                <w:b/>
                <w:sz w:val="20"/>
              </w:rPr>
              <w:t>Подпрограмма 1 «Развитие имущественного комплекса муниципального образования «</w:t>
            </w:r>
            <w:proofErr w:type="spellStart"/>
            <w:r w:rsidRPr="00E80E7E">
              <w:rPr>
                <w:rFonts w:ascii="Times New Roman" w:hAnsi="Times New Roman" w:cs="Times New Roman"/>
                <w:b/>
                <w:sz w:val="20"/>
              </w:rPr>
              <w:t>Муринское</w:t>
            </w:r>
            <w:proofErr w:type="spellEnd"/>
            <w:r w:rsidRPr="00E80E7E">
              <w:rPr>
                <w:rFonts w:ascii="Times New Roman" w:hAnsi="Times New Roman" w:cs="Times New Roman"/>
                <w:b/>
                <w:sz w:val="20"/>
              </w:rPr>
              <w:t xml:space="preserve"> городское поселение» Всеволожского муниципального района Ленинградской области муниципальной программы «Управление муниципальным имуществом, финансами и муниципальной службой муниципального </w:t>
            </w:r>
            <w:r w:rsidRPr="00E80E7E">
              <w:rPr>
                <w:rFonts w:ascii="Times New Roman" w:hAnsi="Times New Roman" w:cs="Times New Roman"/>
                <w:b/>
                <w:sz w:val="20"/>
              </w:rPr>
              <w:lastRenderedPageBreak/>
              <w:t>образования «</w:t>
            </w:r>
            <w:proofErr w:type="spellStart"/>
            <w:r w:rsidRPr="00E80E7E">
              <w:rPr>
                <w:rFonts w:ascii="Times New Roman" w:hAnsi="Times New Roman" w:cs="Times New Roman"/>
                <w:b/>
                <w:sz w:val="20"/>
              </w:rPr>
              <w:t>Муринское</w:t>
            </w:r>
            <w:proofErr w:type="spellEnd"/>
            <w:r w:rsidRPr="00E80E7E">
              <w:rPr>
                <w:rFonts w:ascii="Times New Roman" w:hAnsi="Times New Roman" w:cs="Times New Roman"/>
                <w:b/>
                <w:sz w:val="20"/>
              </w:rPr>
              <w:t xml:space="preserve"> городское поселение Всеволожского муниципального района Ленинградской области на 202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E80E7E">
              <w:rPr>
                <w:rFonts w:ascii="Times New Roman" w:hAnsi="Times New Roman" w:cs="Times New Roman"/>
                <w:b/>
                <w:sz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  <w:r w:rsidRPr="00E80E7E">
              <w:rPr>
                <w:rFonts w:ascii="Times New Roman" w:hAnsi="Times New Roman" w:cs="Times New Roman"/>
                <w:b/>
                <w:sz w:val="20"/>
              </w:rPr>
              <w:t>гг.»</w:t>
            </w:r>
          </w:p>
        </w:tc>
        <w:tc>
          <w:tcPr>
            <w:tcW w:w="2098" w:type="dxa"/>
            <w:vMerge w:val="restart"/>
          </w:tcPr>
          <w:p w14:paraId="54A8516B" w14:textId="77777777" w:rsidR="007924C0" w:rsidRPr="002D1C02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80E7E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</w:tcPr>
          <w:p w14:paraId="58486909" w14:textId="1E0F7A93" w:rsidR="007924C0" w:rsidRP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924C0">
              <w:rPr>
                <w:rFonts w:ascii="Times New Roman" w:hAnsi="Times New Roman" w:cs="Times New Roman"/>
                <w:b/>
                <w:bCs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6CF25F13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1417" w:type="dxa"/>
          </w:tcPr>
          <w:p w14:paraId="29364FD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23A0DEC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14:paraId="6D8ED6D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 xml:space="preserve">520,00 </w:t>
            </w:r>
          </w:p>
        </w:tc>
        <w:tc>
          <w:tcPr>
            <w:tcW w:w="2415" w:type="dxa"/>
          </w:tcPr>
          <w:p w14:paraId="1BD628C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09C6295C" w14:textId="77777777" w:rsidTr="0008056D">
        <w:tc>
          <w:tcPr>
            <w:tcW w:w="2640" w:type="dxa"/>
            <w:vMerge/>
          </w:tcPr>
          <w:p w14:paraId="0ACDE896" w14:textId="77777777" w:rsidR="007924C0" w:rsidRPr="002D1C02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18608A5A" w14:textId="77777777" w:rsidR="007924C0" w:rsidRPr="002D1C02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4AA87095" w14:textId="302D1109" w:rsidR="007924C0" w:rsidRPr="007924C0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924C0">
              <w:rPr>
                <w:rFonts w:ascii="Times New Roman" w:hAnsi="Times New Roman" w:cs="Times New Roman"/>
                <w:b/>
                <w:bCs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3AF3E32D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395F0BD1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E551BEF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14:paraId="721D4C7B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690BEE69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16F5C075" w14:textId="77777777" w:rsidTr="0008056D">
        <w:tc>
          <w:tcPr>
            <w:tcW w:w="2640" w:type="dxa"/>
            <w:vMerge/>
          </w:tcPr>
          <w:p w14:paraId="122D6187" w14:textId="77777777" w:rsidR="007924C0" w:rsidRPr="002D1C02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720326DF" w14:textId="77777777" w:rsidR="007924C0" w:rsidRPr="002D1C02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7DF72701" w14:textId="4FC1261D" w:rsidR="007924C0" w:rsidRPr="007924C0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924C0">
              <w:rPr>
                <w:rFonts w:ascii="Times New Roman" w:hAnsi="Times New Roman" w:cs="Times New Roman"/>
                <w:b/>
                <w:bCs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0DA04415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586090B3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0B9C1047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14:paraId="7D2920D2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2DDD1EDD" w14:textId="77777777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26EA7B32" w14:textId="77777777" w:rsidTr="0008056D">
        <w:tc>
          <w:tcPr>
            <w:tcW w:w="2640" w:type="dxa"/>
            <w:vMerge/>
          </w:tcPr>
          <w:p w14:paraId="6453767F" w14:textId="77777777" w:rsidR="007924C0" w:rsidRPr="002D1C02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2098" w:type="dxa"/>
            <w:vMerge/>
          </w:tcPr>
          <w:p w14:paraId="70F5CD29" w14:textId="77777777" w:rsidR="007924C0" w:rsidRPr="002D1C02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20CC94BC" w14:textId="1218F66B" w:rsidR="007924C0" w:rsidRPr="007924C0" w:rsidRDefault="007924C0" w:rsidP="007924C0">
            <w:pPr>
              <w:pStyle w:val="ConsPlusNormal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7924C0">
              <w:rPr>
                <w:rFonts w:ascii="Times New Roman" w:hAnsi="Times New Roman" w:cs="Times New Roman"/>
                <w:b/>
                <w:bCs/>
                <w:sz w:val="20"/>
              </w:rPr>
              <w:t>2024 год реализации</w:t>
            </w:r>
          </w:p>
        </w:tc>
        <w:tc>
          <w:tcPr>
            <w:tcW w:w="1489" w:type="dxa"/>
          </w:tcPr>
          <w:p w14:paraId="6372A711" w14:textId="47F54AC8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0802EE9" w14:textId="2842A91C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10948487" w14:textId="205E5178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14:paraId="2CACE764" w14:textId="5D682835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0035B196" w14:textId="7FDB5B42" w:rsidR="007924C0" w:rsidRPr="00C96D49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26833E32" w14:textId="77777777" w:rsidTr="0008056D">
        <w:tc>
          <w:tcPr>
            <w:tcW w:w="2640" w:type="dxa"/>
          </w:tcPr>
          <w:p w14:paraId="6CE4F682" w14:textId="77777777" w:rsidR="007924C0" w:rsidRPr="002D1C02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E80E7E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2098" w:type="dxa"/>
          </w:tcPr>
          <w:p w14:paraId="26D1C74C" w14:textId="77777777" w:rsidR="007924C0" w:rsidRPr="002D1C02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644" w:type="dxa"/>
          </w:tcPr>
          <w:p w14:paraId="58D78201" w14:textId="77777777" w:rsidR="007924C0" w:rsidRPr="002D1C02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  <w:tc>
          <w:tcPr>
            <w:tcW w:w="1489" w:type="dxa"/>
          </w:tcPr>
          <w:p w14:paraId="5EA34092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1417" w:type="dxa"/>
          </w:tcPr>
          <w:p w14:paraId="37F10392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</w:tcPr>
          <w:p w14:paraId="3422CC6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59" w:type="dxa"/>
          </w:tcPr>
          <w:p w14:paraId="36089FD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2415" w:type="dxa"/>
          </w:tcPr>
          <w:p w14:paraId="03E94185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4F2FC266" w14:textId="77777777" w:rsidTr="0008056D">
        <w:tc>
          <w:tcPr>
            <w:tcW w:w="2640" w:type="dxa"/>
            <w:vMerge w:val="restart"/>
          </w:tcPr>
          <w:p w14:paraId="13F5C475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</w:rPr>
              <w:t>1. «</w:t>
            </w:r>
            <w:r w:rsidRPr="00590910">
              <w:rPr>
                <w:rFonts w:ascii="Times New Roman" w:hAnsi="Times New Roman" w:cs="Times New Roman"/>
                <w:sz w:val="20"/>
              </w:rPr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</w:t>
            </w:r>
            <w:r w:rsidRPr="000B5C2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98" w:type="dxa"/>
            <w:vMerge w:val="restart"/>
          </w:tcPr>
          <w:p w14:paraId="567E6A22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</w:tcPr>
          <w:p w14:paraId="4ABA8BF1" w14:textId="3D23437A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71978479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5CC213A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1C7A18F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31D516B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66C92F7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27D8BE28" w14:textId="77777777" w:rsidTr="0008056D">
        <w:tc>
          <w:tcPr>
            <w:tcW w:w="2640" w:type="dxa"/>
            <w:vMerge/>
          </w:tcPr>
          <w:p w14:paraId="7641A3C9" w14:textId="77777777" w:rsidR="007924C0" w:rsidRPr="00F95AB4" w:rsidRDefault="007924C0" w:rsidP="00792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F3542F7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4956DBC4" w14:textId="1A38EFB5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2439C678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577FC262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B510CC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4F65278E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76AB61E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916C91A" w14:textId="77777777" w:rsidTr="0008056D">
        <w:tc>
          <w:tcPr>
            <w:tcW w:w="2640" w:type="dxa"/>
            <w:vMerge/>
          </w:tcPr>
          <w:p w14:paraId="4103BE27" w14:textId="77777777" w:rsidR="007924C0" w:rsidRPr="00F95AB4" w:rsidRDefault="007924C0" w:rsidP="00792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47A2ABCB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46A56B7A" w14:textId="54789AE9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53191444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042B529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0D0C353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8612D1C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330C474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D4D6776" w14:textId="77777777" w:rsidTr="0008056D">
        <w:tc>
          <w:tcPr>
            <w:tcW w:w="2640" w:type="dxa"/>
            <w:vMerge/>
          </w:tcPr>
          <w:p w14:paraId="46640EBF" w14:textId="77777777" w:rsidR="007924C0" w:rsidRPr="00F95AB4" w:rsidRDefault="007924C0" w:rsidP="007924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vMerge/>
          </w:tcPr>
          <w:p w14:paraId="07968052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3C56F7B" w14:textId="31DBCC5D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852832C" w14:textId="7D5D7AAF" w:rsidR="007924C0" w:rsidRPr="00C1514A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507EFF62" w14:textId="06387EE5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3318289F" w14:textId="4068B949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40DB2352" w14:textId="0C98F1CD" w:rsidR="007924C0" w:rsidRPr="00C1514A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31E6C62D" w14:textId="6280F580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6D1AD964" w14:textId="77777777" w:rsidTr="0008056D">
        <w:tc>
          <w:tcPr>
            <w:tcW w:w="2640" w:type="dxa"/>
          </w:tcPr>
          <w:p w14:paraId="7A2DDCA2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AB4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4C762C29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C88FDBA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5E7ACACB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27C2C24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5A3491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43920BA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1514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6EA939C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62871C0C" w14:textId="77777777" w:rsidTr="0008056D">
        <w:tc>
          <w:tcPr>
            <w:tcW w:w="2640" w:type="dxa"/>
            <w:vMerge w:val="restart"/>
          </w:tcPr>
          <w:p w14:paraId="3A12B775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1.1. Выполнение кадастровых работ с целью подготовки технической документации на объекты недвижимости имеющие признаки бесхозяйных  </w:t>
            </w:r>
          </w:p>
        </w:tc>
        <w:tc>
          <w:tcPr>
            <w:tcW w:w="2098" w:type="dxa"/>
            <w:vMerge w:val="restart"/>
          </w:tcPr>
          <w:p w14:paraId="7B14CD28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680F6693" w14:textId="7C1D0059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31DEF6BC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51AC624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D42879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5C59AC16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772BB33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3F97CE78" w14:textId="77777777" w:rsidTr="0008056D">
        <w:tc>
          <w:tcPr>
            <w:tcW w:w="2640" w:type="dxa"/>
            <w:vMerge/>
          </w:tcPr>
          <w:p w14:paraId="744BD4E5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1C333B8C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4802221" w14:textId="39DF44A3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72AA35A2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06D88C8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3C94CB1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333F672D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226609E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4D5AC447" w14:textId="77777777" w:rsidTr="0008056D">
        <w:tc>
          <w:tcPr>
            <w:tcW w:w="2640" w:type="dxa"/>
            <w:vMerge/>
          </w:tcPr>
          <w:p w14:paraId="3DD8B7B9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E0CFDC9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1370F019" w14:textId="7EB2FBA3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6EB7AE05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179BE5D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2CD0B7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F3EEF4A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4C6EAFC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1A409A6A" w14:textId="77777777" w:rsidTr="0008056D">
        <w:tc>
          <w:tcPr>
            <w:tcW w:w="2640" w:type="dxa"/>
            <w:vMerge/>
          </w:tcPr>
          <w:p w14:paraId="3F2ED3A3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279ECF0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1A8359B4" w14:textId="336CA183" w:rsidR="007924C0" w:rsidRPr="00E57B48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3C150FCE" w14:textId="51C167CC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0F0C3246" w14:textId="03B7CD83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1F15223" w14:textId="3D53CA3F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01E8F717" w14:textId="52829A71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615BCFD2" w14:textId="776BCCCB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5BBDF3FD" w14:textId="77777777" w:rsidTr="0008056D">
        <w:tc>
          <w:tcPr>
            <w:tcW w:w="2640" w:type="dxa"/>
          </w:tcPr>
          <w:p w14:paraId="2E28C736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6D6F4046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001BF94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3E1F7E3C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593AAC1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3AE90EE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9EE7DC1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6D5B1EE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4C8EC19A" w14:textId="77777777" w:rsidTr="0008056D">
        <w:tc>
          <w:tcPr>
            <w:tcW w:w="2640" w:type="dxa"/>
            <w:vMerge w:val="restart"/>
          </w:tcPr>
          <w:p w14:paraId="214609DA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1.2. Выполнение кадастровых работ с целью подготовки технической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документации на объекты недвижимости, находящиеся в казне муниципального образования   </w:t>
            </w:r>
          </w:p>
        </w:tc>
        <w:tc>
          <w:tcPr>
            <w:tcW w:w="2098" w:type="dxa"/>
            <w:vMerge w:val="restart"/>
          </w:tcPr>
          <w:p w14:paraId="16F4BAFA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Отдел экономики, управления муниципальным </w:t>
            </w: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45B5C6F0" w14:textId="7321E692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2021 год реализации</w:t>
            </w:r>
          </w:p>
        </w:tc>
        <w:tc>
          <w:tcPr>
            <w:tcW w:w="1489" w:type="dxa"/>
          </w:tcPr>
          <w:p w14:paraId="699DAEEA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14C3D05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44CDC5E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52D1325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</w:tcPr>
          <w:p w14:paraId="4D44341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1D4C0947" w14:textId="77777777" w:rsidTr="0008056D">
        <w:tc>
          <w:tcPr>
            <w:tcW w:w="2640" w:type="dxa"/>
            <w:vMerge/>
          </w:tcPr>
          <w:p w14:paraId="1BA5FEB9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4A29C783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FD7D14B" w14:textId="2ADB4BF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2022 год </w:t>
            </w: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реализации</w:t>
            </w:r>
          </w:p>
        </w:tc>
        <w:tc>
          <w:tcPr>
            <w:tcW w:w="1489" w:type="dxa"/>
          </w:tcPr>
          <w:p w14:paraId="558508E1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6BB2896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3B4D792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62D8D15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</w:tcPr>
          <w:p w14:paraId="3C8A3625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69D59F29" w14:textId="77777777" w:rsidTr="0008056D">
        <w:tc>
          <w:tcPr>
            <w:tcW w:w="2640" w:type="dxa"/>
            <w:vMerge/>
          </w:tcPr>
          <w:p w14:paraId="090CA87C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45A85FA8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76A9C3A" w14:textId="609B8CC0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7FF841F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7208C72C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5CDE6C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571B73F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533D182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4DFC44D9" w14:textId="77777777" w:rsidTr="0008056D">
        <w:tc>
          <w:tcPr>
            <w:tcW w:w="2640" w:type="dxa"/>
            <w:vMerge/>
          </w:tcPr>
          <w:p w14:paraId="73AF4F00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2776AA70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0E7552D9" w14:textId="4A73846E" w:rsidR="007924C0" w:rsidRPr="00E57B48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45F7FF3C" w14:textId="360D7F52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560787AC" w14:textId="3EDA304D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9ECBA61" w14:textId="537BC6B3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09B726D5" w14:textId="4E829ADE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52597C24" w14:textId="037C0853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28A906F" w14:textId="77777777" w:rsidTr="0008056D">
        <w:tc>
          <w:tcPr>
            <w:tcW w:w="2640" w:type="dxa"/>
          </w:tcPr>
          <w:p w14:paraId="4347CACD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2098" w:type="dxa"/>
          </w:tcPr>
          <w:p w14:paraId="343BEB52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9BF8240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42F4CCC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4461E8E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B30DF9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CFEF03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7B5121CC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5DDD688A" w14:textId="77777777" w:rsidTr="0008056D">
        <w:tc>
          <w:tcPr>
            <w:tcW w:w="2640" w:type="dxa"/>
            <w:vMerge w:val="restart"/>
          </w:tcPr>
          <w:p w14:paraId="48D3DFF2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3.Выполнение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работ по технической инвентаризации недвижимого имущества находящегося в казне муниципального образования  </w:t>
            </w:r>
          </w:p>
        </w:tc>
        <w:tc>
          <w:tcPr>
            <w:tcW w:w="2098" w:type="dxa"/>
            <w:vMerge w:val="restart"/>
          </w:tcPr>
          <w:p w14:paraId="034316DE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3FD0EEDB" w14:textId="7E8EB3D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4D6827D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2FCD639C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5731ED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5C73807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56142507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1F681866" w14:textId="77777777" w:rsidTr="0008056D">
        <w:tc>
          <w:tcPr>
            <w:tcW w:w="2640" w:type="dxa"/>
            <w:vMerge/>
          </w:tcPr>
          <w:p w14:paraId="12005EA9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33C3BC8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8CE3EF3" w14:textId="77497CF5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0B51BB3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5987AC4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44EA143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631545D5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4224F8C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40E257CB" w14:textId="77777777" w:rsidTr="0008056D">
        <w:trPr>
          <w:trHeight w:val="508"/>
        </w:trPr>
        <w:tc>
          <w:tcPr>
            <w:tcW w:w="2640" w:type="dxa"/>
            <w:vMerge/>
          </w:tcPr>
          <w:p w14:paraId="777CC66F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8D5982C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053B8F9A" w14:textId="4B58B0E5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5900C29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0D35E4D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797BDC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435765D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0AE9A81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6A9F0A23" w14:textId="77777777" w:rsidTr="0008056D">
        <w:trPr>
          <w:trHeight w:val="508"/>
        </w:trPr>
        <w:tc>
          <w:tcPr>
            <w:tcW w:w="2640" w:type="dxa"/>
            <w:vMerge/>
          </w:tcPr>
          <w:p w14:paraId="7DB30ACD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58B25C66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4D8F8DB2" w14:textId="24871078" w:rsidR="007924C0" w:rsidRPr="00E57B48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173BBAEF" w14:textId="2078150D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697F316C" w14:textId="39CC4686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4F97EAD4" w14:textId="6CBA625C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218A4C1" w14:textId="455C61E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56753C81" w14:textId="0424A5C6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5D7B77E8" w14:textId="77777777" w:rsidTr="0008056D">
        <w:tc>
          <w:tcPr>
            <w:tcW w:w="2640" w:type="dxa"/>
          </w:tcPr>
          <w:p w14:paraId="464ECDA1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2098" w:type="dxa"/>
          </w:tcPr>
          <w:p w14:paraId="58336CE2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47E4FA4F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36638B3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23E12AC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1033E88C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326CEFD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1838FE2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000F6725" w14:textId="77777777" w:rsidTr="0008056D">
        <w:tc>
          <w:tcPr>
            <w:tcW w:w="2640" w:type="dxa"/>
            <w:vMerge w:val="restart"/>
          </w:tcPr>
          <w:p w14:paraId="64B3F9A3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Основное мероприятие 2</w:t>
            </w:r>
          </w:p>
          <w:p w14:paraId="677CD3CE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3958">
              <w:rPr>
                <w:rFonts w:ascii="Times New Roman" w:hAnsi="Times New Roman" w:cs="Times New Roman"/>
                <w:sz w:val="20"/>
              </w:rPr>
              <w:t>Расходы, связанные с владением, пользованием и распоряжением имуществом, находящимся в муниципальной собственности</w:t>
            </w:r>
          </w:p>
        </w:tc>
        <w:tc>
          <w:tcPr>
            <w:tcW w:w="2098" w:type="dxa"/>
            <w:vMerge w:val="restart"/>
          </w:tcPr>
          <w:p w14:paraId="3AD66DC3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 xml:space="preserve">Отдел экономики, управления 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</w:tcPr>
          <w:p w14:paraId="4F3DA935" w14:textId="795AF6D8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0B912827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1417" w:type="dxa"/>
          </w:tcPr>
          <w:p w14:paraId="5ABE281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4C152F4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63C4B693" w14:textId="7E237ADD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2415" w:type="dxa"/>
          </w:tcPr>
          <w:p w14:paraId="0C9D0D2E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6A2F1CAB" w14:textId="77777777" w:rsidTr="0008056D">
        <w:tc>
          <w:tcPr>
            <w:tcW w:w="2640" w:type="dxa"/>
            <w:vMerge/>
          </w:tcPr>
          <w:p w14:paraId="69F4AA37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A32ED86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ECF2A96" w14:textId="3198F90E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2CA18E77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CE33A2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4439E81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7C89ADF7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48E3E759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2AF18A0A" w14:textId="77777777" w:rsidTr="0008056D">
        <w:tc>
          <w:tcPr>
            <w:tcW w:w="2640" w:type="dxa"/>
            <w:vMerge/>
          </w:tcPr>
          <w:p w14:paraId="2C6BB612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B34A43C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D8D6783" w14:textId="4F836062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64C904FF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0ED1A6F2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1BFE528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06AFE85F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415" w:type="dxa"/>
          </w:tcPr>
          <w:p w14:paraId="25723F42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2D5975EB" w14:textId="77777777" w:rsidTr="0008056D">
        <w:tc>
          <w:tcPr>
            <w:tcW w:w="2640" w:type="dxa"/>
            <w:vMerge/>
          </w:tcPr>
          <w:p w14:paraId="6D433ABD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47315ABF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4B73356A" w14:textId="7E155CA0" w:rsidR="007924C0" w:rsidRPr="00E57B48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1DD51028" w14:textId="2147C5F9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11D9908C" w14:textId="59829CE0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28AFF4F" w14:textId="02C918CB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0971593D" w14:textId="77C8C7EF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5C791CF9" w14:textId="6CAB11C3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05948C19" w14:textId="77777777" w:rsidTr="0008056D">
        <w:tc>
          <w:tcPr>
            <w:tcW w:w="2640" w:type="dxa"/>
          </w:tcPr>
          <w:p w14:paraId="0F496AEA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0E975F37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02C6A0A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22ECF027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1417" w:type="dxa"/>
          </w:tcPr>
          <w:p w14:paraId="76C5DEE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20065DB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F458501" w14:textId="322D6E04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2415" w:type="dxa"/>
          </w:tcPr>
          <w:p w14:paraId="190C3D33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7924C0" w:rsidRPr="00F95AB4" w14:paraId="650B0443" w14:textId="77777777" w:rsidTr="0008056D">
        <w:tc>
          <w:tcPr>
            <w:tcW w:w="2640" w:type="dxa"/>
            <w:vMerge w:val="restart"/>
          </w:tcPr>
          <w:p w14:paraId="2ECF41E5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2.1.</w:t>
            </w:r>
          </w:p>
          <w:p w14:paraId="601FCB7A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23958">
              <w:rPr>
                <w:rFonts w:ascii="Times New Roman" w:hAnsi="Times New Roman" w:cs="Times New Roman"/>
                <w:sz w:val="20"/>
              </w:rPr>
              <w:t xml:space="preserve">Взносы на капитальный </w:t>
            </w:r>
            <w:r w:rsidRPr="00C23958">
              <w:rPr>
                <w:rFonts w:ascii="Times New Roman" w:hAnsi="Times New Roman" w:cs="Times New Roman"/>
                <w:sz w:val="20"/>
              </w:rPr>
              <w:lastRenderedPageBreak/>
              <w:t>ремонт общего имущества многоквартирных домов</w:t>
            </w:r>
          </w:p>
          <w:p w14:paraId="3ECDE6A1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  <w:vMerge w:val="restart"/>
          </w:tcPr>
          <w:p w14:paraId="7C158A1F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Отдел экономики, управления </w:t>
            </w: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 xml:space="preserve">муниципальным имуществом, предпринимательства и потребительского рынка </w:t>
            </w:r>
          </w:p>
        </w:tc>
        <w:tc>
          <w:tcPr>
            <w:tcW w:w="1644" w:type="dxa"/>
          </w:tcPr>
          <w:p w14:paraId="6160CD15" w14:textId="09B8268A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lastRenderedPageBreak/>
              <w:t>2021 год реализации</w:t>
            </w:r>
          </w:p>
        </w:tc>
        <w:tc>
          <w:tcPr>
            <w:tcW w:w="1489" w:type="dxa"/>
          </w:tcPr>
          <w:p w14:paraId="59A8885A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1417" w:type="dxa"/>
          </w:tcPr>
          <w:p w14:paraId="3183C9D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27E36BE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5AAFC0EE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5" w:type="dxa"/>
          </w:tcPr>
          <w:p w14:paraId="23894AE5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24C0" w:rsidRPr="00F95AB4" w14:paraId="51704E29" w14:textId="77777777" w:rsidTr="0008056D">
        <w:tc>
          <w:tcPr>
            <w:tcW w:w="2640" w:type="dxa"/>
            <w:vMerge/>
          </w:tcPr>
          <w:p w14:paraId="72AF6CB5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4EEA4AF2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0D4A1509" w14:textId="5D08C5EB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6E15BC0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52DC515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929FC07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0AB68EE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18961A0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918A743" w14:textId="77777777" w:rsidTr="0008056D">
        <w:tc>
          <w:tcPr>
            <w:tcW w:w="2640" w:type="dxa"/>
            <w:vMerge/>
          </w:tcPr>
          <w:p w14:paraId="5C7364C4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51EDA64B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5116516" w14:textId="1DBE0ACB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275FCEA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2188292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F9F6507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0F3AFA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3FA6B272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E010ADF" w14:textId="77777777" w:rsidTr="0008056D">
        <w:tc>
          <w:tcPr>
            <w:tcW w:w="2640" w:type="dxa"/>
            <w:vMerge/>
          </w:tcPr>
          <w:p w14:paraId="3113DBC3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1E28D39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4B50A530" w14:textId="1EB0C99E" w:rsidR="007924C0" w:rsidRPr="00E57B48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6FDE0856" w14:textId="04DE7413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33F2CCA5" w14:textId="6517B266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04A1A418" w14:textId="5923E76B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4820F181" w14:textId="5171D115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32DDB1F6" w14:textId="166EEAF9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6648CB3D" w14:textId="77777777" w:rsidTr="0008056D">
        <w:tc>
          <w:tcPr>
            <w:tcW w:w="2640" w:type="dxa"/>
          </w:tcPr>
          <w:p w14:paraId="41D5AC1A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2098" w:type="dxa"/>
            <w:vMerge/>
          </w:tcPr>
          <w:p w14:paraId="3D38378A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0B777A9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09764FA9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520,00</w:t>
            </w:r>
          </w:p>
        </w:tc>
        <w:tc>
          <w:tcPr>
            <w:tcW w:w="1417" w:type="dxa"/>
          </w:tcPr>
          <w:p w14:paraId="1ADAC1E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54D03D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06996245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455B9AA7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2577D40A" w14:textId="77777777" w:rsidTr="0008056D">
        <w:tc>
          <w:tcPr>
            <w:tcW w:w="2640" w:type="dxa"/>
            <w:vMerge w:val="restart"/>
          </w:tcPr>
          <w:p w14:paraId="11A9C372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Мероприятие 2.2. Плата за жилищно-коммунальные услуги</w:t>
            </w:r>
          </w:p>
        </w:tc>
        <w:tc>
          <w:tcPr>
            <w:tcW w:w="2098" w:type="dxa"/>
            <w:vMerge w:val="restart"/>
          </w:tcPr>
          <w:p w14:paraId="38BBAF8D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1644" w:type="dxa"/>
          </w:tcPr>
          <w:p w14:paraId="134A8479" w14:textId="39C258FB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2CC8DE0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30FAF56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26A667F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58EF0A87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6573C5C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1479D9BD" w14:textId="77777777" w:rsidTr="0008056D">
        <w:tc>
          <w:tcPr>
            <w:tcW w:w="2640" w:type="dxa"/>
            <w:vMerge/>
          </w:tcPr>
          <w:p w14:paraId="010E4E91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1CE8B65E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6A8F5A4" w14:textId="7822F943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3AE44A1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62FC1F3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7D45D5D2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7B28C18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6594B1E7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58EAA668" w14:textId="77777777" w:rsidTr="0008056D">
        <w:tc>
          <w:tcPr>
            <w:tcW w:w="2640" w:type="dxa"/>
            <w:vMerge/>
          </w:tcPr>
          <w:p w14:paraId="21A2F3F0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03751495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3DA35C2A" w14:textId="46BA721C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3F138E6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6C4AC26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0B110A7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7CA51D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17B369B3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271231B5" w14:textId="77777777" w:rsidTr="0008056D">
        <w:tc>
          <w:tcPr>
            <w:tcW w:w="2640" w:type="dxa"/>
            <w:vMerge/>
          </w:tcPr>
          <w:p w14:paraId="3CFECE54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163E5199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6FCD0F54" w14:textId="79B87A81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28D204E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1C13B1DF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3A9B6D36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77B9891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23CDBE81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5ED5E968" w14:textId="77777777" w:rsidTr="0008056D">
        <w:tc>
          <w:tcPr>
            <w:tcW w:w="2640" w:type="dxa"/>
          </w:tcPr>
          <w:p w14:paraId="0009B43D" w14:textId="77777777" w:rsidR="007924C0" w:rsidRPr="00F95AB4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Итого </w:t>
            </w:r>
          </w:p>
        </w:tc>
        <w:tc>
          <w:tcPr>
            <w:tcW w:w="2098" w:type="dxa"/>
          </w:tcPr>
          <w:p w14:paraId="0F544694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F245B02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20C4288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20545BC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F52924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7DC185B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043420A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33C77DBA" w14:textId="77777777" w:rsidTr="0008056D">
        <w:tc>
          <w:tcPr>
            <w:tcW w:w="2640" w:type="dxa"/>
            <w:vMerge w:val="restart"/>
          </w:tcPr>
          <w:p w14:paraId="4F6817D7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Мероприятие 2.3. Охрана имущества </w:t>
            </w:r>
            <w:r w:rsidRPr="00C209D6">
              <w:rPr>
                <w:rFonts w:ascii="Times New Roman" w:hAnsi="Times New Roman" w:cs="Times New Roman"/>
                <w:sz w:val="24"/>
                <w:szCs w:val="24"/>
              </w:rPr>
              <w:t>казн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209D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2098" w:type="dxa"/>
            <w:vMerge w:val="restart"/>
          </w:tcPr>
          <w:p w14:paraId="676783DF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Сектор территориальной безопасности </w:t>
            </w:r>
          </w:p>
        </w:tc>
        <w:tc>
          <w:tcPr>
            <w:tcW w:w="1644" w:type="dxa"/>
          </w:tcPr>
          <w:p w14:paraId="093AEA04" w14:textId="25B990D6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2021 год реализации</w:t>
            </w:r>
          </w:p>
        </w:tc>
        <w:tc>
          <w:tcPr>
            <w:tcW w:w="1489" w:type="dxa"/>
          </w:tcPr>
          <w:p w14:paraId="3430536D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3CFD4A60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C1B0D2E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14D5826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5DF8FB24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786BF78" w14:textId="77777777" w:rsidTr="0008056D">
        <w:tc>
          <w:tcPr>
            <w:tcW w:w="2640" w:type="dxa"/>
            <w:vMerge/>
          </w:tcPr>
          <w:p w14:paraId="072F26C2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6EEA051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B8913F8" w14:textId="2F818108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2022 год реализации</w:t>
            </w:r>
          </w:p>
        </w:tc>
        <w:tc>
          <w:tcPr>
            <w:tcW w:w="1489" w:type="dxa"/>
          </w:tcPr>
          <w:p w14:paraId="54D01B69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4EB870F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14D2D48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7730113C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0A1234F8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3F555CDE" w14:textId="77777777" w:rsidTr="0008056D">
        <w:tc>
          <w:tcPr>
            <w:tcW w:w="2640" w:type="dxa"/>
            <w:vMerge/>
          </w:tcPr>
          <w:p w14:paraId="076C5356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61C5BDB7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A0C0D83" w14:textId="2B64A82A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2023 год реализации</w:t>
            </w:r>
          </w:p>
        </w:tc>
        <w:tc>
          <w:tcPr>
            <w:tcW w:w="1489" w:type="dxa"/>
          </w:tcPr>
          <w:p w14:paraId="3B6F5A58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39E9B045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551C19C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3216223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162C5F6C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135C3A57" w14:textId="77777777" w:rsidTr="0008056D">
        <w:tc>
          <w:tcPr>
            <w:tcW w:w="2640" w:type="dxa"/>
            <w:vMerge/>
          </w:tcPr>
          <w:p w14:paraId="3FF1B879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98" w:type="dxa"/>
            <w:vMerge/>
          </w:tcPr>
          <w:p w14:paraId="373ECE7A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7F83F3F6" w14:textId="4F942E25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57B4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E57B48">
              <w:rPr>
                <w:rFonts w:ascii="Times New Roman" w:hAnsi="Times New Roman" w:cs="Times New Roman"/>
                <w:sz w:val="20"/>
              </w:rPr>
              <w:t xml:space="preserve"> год реализации</w:t>
            </w:r>
          </w:p>
        </w:tc>
        <w:tc>
          <w:tcPr>
            <w:tcW w:w="1489" w:type="dxa"/>
          </w:tcPr>
          <w:p w14:paraId="043315D0" w14:textId="7DB311AD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417" w:type="dxa"/>
          </w:tcPr>
          <w:p w14:paraId="36D88057" w14:textId="59BA1EFE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2AC050CA" w14:textId="5443EDEF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2EE81E4A" w14:textId="4D0BC6BC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19DECC9C" w14:textId="57D3FD20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7924C0" w:rsidRPr="00F95AB4" w14:paraId="7536CE71" w14:textId="77777777" w:rsidTr="0008056D">
        <w:tc>
          <w:tcPr>
            <w:tcW w:w="2640" w:type="dxa"/>
          </w:tcPr>
          <w:p w14:paraId="48D8980D" w14:textId="77777777" w:rsidR="007924C0" w:rsidRDefault="007924C0" w:rsidP="007924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098" w:type="dxa"/>
          </w:tcPr>
          <w:p w14:paraId="384DF7AD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4" w:type="dxa"/>
          </w:tcPr>
          <w:p w14:paraId="2223703B" w14:textId="77777777" w:rsidR="007924C0" w:rsidRPr="00F95AB4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9" w:type="dxa"/>
          </w:tcPr>
          <w:p w14:paraId="44954CBE" w14:textId="77777777" w:rsidR="007924C0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</w:tcPr>
          <w:p w14:paraId="2EADEF8A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60" w:type="dxa"/>
          </w:tcPr>
          <w:p w14:paraId="61CB44CB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559" w:type="dxa"/>
          </w:tcPr>
          <w:p w14:paraId="4E1AFA69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2415" w:type="dxa"/>
          </w:tcPr>
          <w:p w14:paraId="7C055FBD" w14:textId="77777777" w:rsidR="007924C0" w:rsidRPr="00C96D49" w:rsidRDefault="007924C0" w:rsidP="007924C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96D49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</w:tbl>
    <w:p w14:paraId="156EAD4C" w14:textId="77777777" w:rsidR="008B100B" w:rsidRPr="00B74D38" w:rsidRDefault="008B100B" w:rsidP="008B100B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  <w:r w:rsidRPr="00B74D38">
        <w:rPr>
          <w:rFonts w:ascii="Times New Roman" w:hAnsi="Times New Roman" w:cs="Times New Roman"/>
          <w:sz w:val="20"/>
        </w:rPr>
        <w:t>1 Для уровня муниципальной программы указывается ответственный исполнитель, подпрограммы – соисполнитель, основного мероприятия - участник</w:t>
      </w:r>
    </w:p>
    <w:p w14:paraId="46436719" w14:textId="17DD8D6E" w:rsidR="00C275AC" w:rsidRDefault="008B100B" w:rsidP="00D565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B74D38">
        <w:rPr>
          <w:rFonts w:ascii="Times New Roman" w:hAnsi="Times New Roman" w:cs="Times New Roman"/>
          <w:sz w:val="20"/>
        </w:rPr>
        <w:t>В графе 3 «годы реализации» указываются только годы отчетного периода, в графах 4 – 8 отражаются сведения о фактических расходах на реализацию муниципальной программы по годам отчетного периода.</w:t>
      </w:r>
    </w:p>
    <w:sectPr w:rsidR="00C275AC" w:rsidSect="008B100B">
      <w:pgSz w:w="16838" w:h="11906" w:orient="landscape"/>
      <w:pgMar w:top="1418" w:right="1134" w:bottom="851" w:left="993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Алексей Опополь" w:date="2021-12-03T12:10:00Z" w:initials="АО">
    <w:p w14:paraId="34C85413" w14:textId="7B258893" w:rsidR="00693523" w:rsidRDefault="00693523">
      <w:pPr>
        <w:pStyle w:val="af4"/>
      </w:pPr>
      <w:r>
        <w:rPr>
          <w:rStyle w:val="af3"/>
        </w:rPr>
        <w:annotationRef/>
      </w:r>
      <w:r>
        <w:t>оценка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C854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487B8" w16cex:dateUtc="2021-12-03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C85413" w16cid:durableId="255487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C8C9" w14:textId="77777777" w:rsidR="008C29BF" w:rsidRDefault="008C29BF" w:rsidP="00B70C2C">
      <w:pPr>
        <w:spacing w:after="0" w:line="240" w:lineRule="auto"/>
      </w:pPr>
      <w:r>
        <w:separator/>
      </w:r>
    </w:p>
  </w:endnote>
  <w:endnote w:type="continuationSeparator" w:id="0">
    <w:p w14:paraId="7FB161D5" w14:textId="77777777" w:rsidR="008C29BF" w:rsidRDefault="008C29BF" w:rsidP="00B7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6307" w14:textId="77777777" w:rsidR="008C29BF" w:rsidRDefault="008C29BF" w:rsidP="00B70C2C">
      <w:pPr>
        <w:spacing w:after="0" w:line="240" w:lineRule="auto"/>
      </w:pPr>
      <w:r>
        <w:separator/>
      </w:r>
    </w:p>
  </w:footnote>
  <w:footnote w:type="continuationSeparator" w:id="0">
    <w:p w14:paraId="4BAEEB6E" w14:textId="77777777" w:rsidR="008C29BF" w:rsidRDefault="008C29BF" w:rsidP="00B70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3C7"/>
    <w:multiLevelType w:val="hybridMultilevel"/>
    <w:tmpl w:val="63761F96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541B"/>
    <w:multiLevelType w:val="hybridMultilevel"/>
    <w:tmpl w:val="FB2C8C00"/>
    <w:lvl w:ilvl="0" w:tplc="1F3EF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22A0B"/>
    <w:multiLevelType w:val="hybridMultilevel"/>
    <w:tmpl w:val="5852C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FDC"/>
    <w:multiLevelType w:val="hybridMultilevel"/>
    <w:tmpl w:val="8D2C3D30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BB29B9"/>
    <w:multiLevelType w:val="hybridMultilevel"/>
    <w:tmpl w:val="505C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12D48"/>
    <w:multiLevelType w:val="hybridMultilevel"/>
    <w:tmpl w:val="C92C1140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D61AB9"/>
    <w:multiLevelType w:val="hybridMultilevel"/>
    <w:tmpl w:val="E41240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816F2B"/>
    <w:multiLevelType w:val="hybridMultilevel"/>
    <w:tmpl w:val="41CEF5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C43DBA"/>
    <w:multiLevelType w:val="hybridMultilevel"/>
    <w:tmpl w:val="9FA06CB6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3DE3DD4"/>
    <w:multiLevelType w:val="hybridMultilevel"/>
    <w:tmpl w:val="5882D816"/>
    <w:lvl w:ilvl="0" w:tplc="6732685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E2307"/>
    <w:multiLevelType w:val="hybridMultilevel"/>
    <w:tmpl w:val="F6D4B126"/>
    <w:lvl w:ilvl="0" w:tplc="2F78551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D59714E"/>
    <w:multiLevelType w:val="hybridMultilevel"/>
    <w:tmpl w:val="3BD61062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DB5656"/>
    <w:multiLevelType w:val="hybridMultilevel"/>
    <w:tmpl w:val="0764E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83368"/>
    <w:multiLevelType w:val="hybridMultilevel"/>
    <w:tmpl w:val="6B4E3028"/>
    <w:lvl w:ilvl="0" w:tplc="CA5CC93A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 w15:restartNumberingAfterBreak="0">
    <w:nsid w:val="325E7F60"/>
    <w:multiLevelType w:val="hybridMultilevel"/>
    <w:tmpl w:val="E940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809DA"/>
    <w:multiLevelType w:val="hybridMultilevel"/>
    <w:tmpl w:val="622A437A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D4BB0"/>
    <w:multiLevelType w:val="hybridMultilevel"/>
    <w:tmpl w:val="A5EA90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276437"/>
    <w:multiLevelType w:val="hybridMultilevel"/>
    <w:tmpl w:val="251C2672"/>
    <w:lvl w:ilvl="0" w:tplc="2F78551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C04A6"/>
    <w:multiLevelType w:val="hybridMultilevel"/>
    <w:tmpl w:val="E8CC763E"/>
    <w:lvl w:ilvl="0" w:tplc="9044F9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36715"/>
    <w:multiLevelType w:val="hybridMultilevel"/>
    <w:tmpl w:val="C450B64E"/>
    <w:lvl w:ilvl="0" w:tplc="673268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A4804"/>
    <w:multiLevelType w:val="hybridMultilevel"/>
    <w:tmpl w:val="496E4E54"/>
    <w:lvl w:ilvl="0" w:tplc="75F25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65E"/>
    <w:multiLevelType w:val="hybridMultilevel"/>
    <w:tmpl w:val="023AE63A"/>
    <w:lvl w:ilvl="0" w:tplc="CA5CC93A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9642F"/>
    <w:multiLevelType w:val="hybridMultilevel"/>
    <w:tmpl w:val="43DA8A18"/>
    <w:lvl w:ilvl="0" w:tplc="CA5CC93A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7068D"/>
    <w:multiLevelType w:val="hybridMultilevel"/>
    <w:tmpl w:val="222C4548"/>
    <w:lvl w:ilvl="0" w:tplc="4E847350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4" w15:restartNumberingAfterBreak="0">
    <w:nsid w:val="518352E8"/>
    <w:multiLevelType w:val="hybridMultilevel"/>
    <w:tmpl w:val="9E883666"/>
    <w:lvl w:ilvl="0" w:tplc="1F3EFAB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37250"/>
    <w:multiLevelType w:val="hybridMultilevel"/>
    <w:tmpl w:val="9DFE8042"/>
    <w:lvl w:ilvl="0" w:tplc="C3426E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F307F6"/>
    <w:multiLevelType w:val="hybridMultilevel"/>
    <w:tmpl w:val="E12E2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17DE6"/>
    <w:multiLevelType w:val="hybridMultilevel"/>
    <w:tmpl w:val="07F0CBAE"/>
    <w:lvl w:ilvl="0" w:tplc="730AD982">
      <w:start w:val="1"/>
      <w:numFmt w:val="decimal"/>
      <w:lvlText w:val="%1)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8" w15:restartNumberingAfterBreak="0">
    <w:nsid w:val="5D3C012C"/>
    <w:multiLevelType w:val="hybridMultilevel"/>
    <w:tmpl w:val="52A61788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9D14B8"/>
    <w:multiLevelType w:val="hybridMultilevel"/>
    <w:tmpl w:val="C9F65672"/>
    <w:lvl w:ilvl="0" w:tplc="79B802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20697B"/>
    <w:multiLevelType w:val="hybridMultilevel"/>
    <w:tmpl w:val="D88286DA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C5539DD"/>
    <w:multiLevelType w:val="hybridMultilevel"/>
    <w:tmpl w:val="22D009EA"/>
    <w:lvl w:ilvl="0" w:tplc="2F7855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10FDA"/>
    <w:multiLevelType w:val="hybridMultilevel"/>
    <w:tmpl w:val="15A48366"/>
    <w:lvl w:ilvl="0" w:tplc="D398F2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6F97AFF"/>
    <w:multiLevelType w:val="hybridMultilevel"/>
    <w:tmpl w:val="93B4E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03FB6"/>
    <w:multiLevelType w:val="hybridMultilevel"/>
    <w:tmpl w:val="1826B0FC"/>
    <w:lvl w:ilvl="0" w:tplc="9E940E06">
      <w:start w:val="1"/>
      <w:numFmt w:val="decimal"/>
      <w:lvlText w:val="%1."/>
      <w:lvlJc w:val="left"/>
      <w:pPr>
        <w:ind w:left="843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99" w:hanging="360"/>
      </w:pPr>
    </w:lvl>
    <w:lvl w:ilvl="2" w:tplc="0419001B" w:tentative="1">
      <w:start w:val="1"/>
      <w:numFmt w:val="lowerRoman"/>
      <w:lvlText w:val="%3."/>
      <w:lvlJc w:val="right"/>
      <w:pPr>
        <w:ind w:left="9619" w:hanging="180"/>
      </w:pPr>
    </w:lvl>
    <w:lvl w:ilvl="3" w:tplc="0419000F" w:tentative="1">
      <w:start w:val="1"/>
      <w:numFmt w:val="decimal"/>
      <w:lvlText w:val="%4."/>
      <w:lvlJc w:val="left"/>
      <w:pPr>
        <w:ind w:left="10339" w:hanging="360"/>
      </w:pPr>
    </w:lvl>
    <w:lvl w:ilvl="4" w:tplc="04190019" w:tentative="1">
      <w:start w:val="1"/>
      <w:numFmt w:val="lowerLetter"/>
      <w:lvlText w:val="%5."/>
      <w:lvlJc w:val="left"/>
      <w:pPr>
        <w:ind w:left="11059" w:hanging="360"/>
      </w:pPr>
    </w:lvl>
    <w:lvl w:ilvl="5" w:tplc="0419001B" w:tentative="1">
      <w:start w:val="1"/>
      <w:numFmt w:val="lowerRoman"/>
      <w:lvlText w:val="%6."/>
      <w:lvlJc w:val="right"/>
      <w:pPr>
        <w:ind w:left="11779" w:hanging="180"/>
      </w:pPr>
    </w:lvl>
    <w:lvl w:ilvl="6" w:tplc="0419000F" w:tentative="1">
      <w:start w:val="1"/>
      <w:numFmt w:val="decimal"/>
      <w:lvlText w:val="%7."/>
      <w:lvlJc w:val="left"/>
      <w:pPr>
        <w:ind w:left="12499" w:hanging="360"/>
      </w:pPr>
    </w:lvl>
    <w:lvl w:ilvl="7" w:tplc="04190019" w:tentative="1">
      <w:start w:val="1"/>
      <w:numFmt w:val="lowerLetter"/>
      <w:lvlText w:val="%8."/>
      <w:lvlJc w:val="left"/>
      <w:pPr>
        <w:ind w:left="13219" w:hanging="360"/>
      </w:pPr>
    </w:lvl>
    <w:lvl w:ilvl="8" w:tplc="0419001B" w:tentative="1">
      <w:start w:val="1"/>
      <w:numFmt w:val="lowerRoman"/>
      <w:lvlText w:val="%9."/>
      <w:lvlJc w:val="right"/>
      <w:pPr>
        <w:ind w:left="13939" w:hanging="180"/>
      </w:pPr>
    </w:lvl>
  </w:abstractNum>
  <w:abstractNum w:abstractNumId="35" w15:restartNumberingAfterBreak="0">
    <w:nsid w:val="7B0D008A"/>
    <w:multiLevelType w:val="hybridMultilevel"/>
    <w:tmpl w:val="C2303F2E"/>
    <w:lvl w:ilvl="0" w:tplc="CA5CC93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0460E9"/>
    <w:multiLevelType w:val="hybridMultilevel"/>
    <w:tmpl w:val="956CFAE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263647"/>
    <w:multiLevelType w:val="hybridMultilevel"/>
    <w:tmpl w:val="21BEB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2"/>
  </w:num>
  <w:num w:numId="4">
    <w:abstractNumId w:val="37"/>
  </w:num>
  <w:num w:numId="5">
    <w:abstractNumId w:val="10"/>
  </w:num>
  <w:num w:numId="6">
    <w:abstractNumId w:val="15"/>
  </w:num>
  <w:num w:numId="7">
    <w:abstractNumId w:val="0"/>
  </w:num>
  <w:num w:numId="8">
    <w:abstractNumId w:val="29"/>
  </w:num>
  <w:num w:numId="9">
    <w:abstractNumId w:val="32"/>
  </w:num>
  <w:num w:numId="10">
    <w:abstractNumId w:val="17"/>
  </w:num>
  <w:num w:numId="11">
    <w:abstractNumId w:val="34"/>
  </w:num>
  <w:num w:numId="12">
    <w:abstractNumId w:val="33"/>
  </w:num>
  <w:num w:numId="13">
    <w:abstractNumId w:val="19"/>
  </w:num>
  <w:num w:numId="14">
    <w:abstractNumId w:val="9"/>
  </w:num>
  <w:num w:numId="15">
    <w:abstractNumId w:val="14"/>
  </w:num>
  <w:num w:numId="16">
    <w:abstractNumId w:val="6"/>
  </w:num>
  <w:num w:numId="17">
    <w:abstractNumId w:val="16"/>
  </w:num>
  <w:num w:numId="18">
    <w:abstractNumId w:val="7"/>
  </w:num>
  <w:num w:numId="19">
    <w:abstractNumId w:val="4"/>
  </w:num>
  <w:num w:numId="20">
    <w:abstractNumId w:val="31"/>
  </w:num>
  <w:num w:numId="21">
    <w:abstractNumId w:val="12"/>
  </w:num>
  <w:num w:numId="22">
    <w:abstractNumId w:val="1"/>
  </w:num>
  <w:num w:numId="23">
    <w:abstractNumId w:val="24"/>
  </w:num>
  <w:num w:numId="24">
    <w:abstractNumId w:val="18"/>
  </w:num>
  <w:num w:numId="25">
    <w:abstractNumId w:val="36"/>
  </w:num>
  <w:num w:numId="26">
    <w:abstractNumId w:val="13"/>
  </w:num>
  <w:num w:numId="27">
    <w:abstractNumId w:val="23"/>
  </w:num>
  <w:num w:numId="28">
    <w:abstractNumId w:val="27"/>
  </w:num>
  <w:num w:numId="29">
    <w:abstractNumId w:val="21"/>
  </w:num>
  <w:num w:numId="30">
    <w:abstractNumId w:val="22"/>
  </w:num>
  <w:num w:numId="31">
    <w:abstractNumId w:val="11"/>
  </w:num>
  <w:num w:numId="32">
    <w:abstractNumId w:val="3"/>
  </w:num>
  <w:num w:numId="33">
    <w:abstractNumId w:val="28"/>
  </w:num>
  <w:num w:numId="34">
    <w:abstractNumId w:val="5"/>
  </w:num>
  <w:num w:numId="35">
    <w:abstractNumId w:val="8"/>
  </w:num>
  <w:num w:numId="36">
    <w:abstractNumId w:val="35"/>
  </w:num>
  <w:num w:numId="37">
    <w:abstractNumId w:val="30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Алексей Опополь">
    <w15:presenceInfo w15:providerId="Windows Live" w15:userId="898466a24b1719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D98"/>
    <w:rsid w:val="000072D7"/>
    <w:rsid w:val="0001109B"/>
    <w:rsid w:val="0003111D"/>
    <w:rsid w:val="000311C5"/>
    <w:rsid w:val="00032093"/>
    <w:rsid w:val="00036434"/>
    <w:rsid w:val="00037F43"/>
    <w:rsid w:val="000409D7"/>
    <w:rsid w:val="00050A12"/>
    <w:rsid w:val="00061B19"/>
    <w:rsid w:val="00062BBF"/>
    <w:rsid w:val="000667F8"/>
    <w:rsid w:val="0007547E"/>
    <w:rsid w:val="000816F9"/>
    <w:rsid w:val="000A6690"/>
    <w:rsid w:val="000A6978"/>
    <w:rsid w:val="000A6FFD"/>
    <w:rsid w:val="000B009B"/>
    <w:rsid w:val="000B2AAA"/>
    <w:rsid w:val="000B5921"/>
    <w:rsid w:val="000C29C3"/>
    <w:rsid w:val="000C4BD1"/>
    <w:rsid w:val="000D19DB"/>
    <w:rsid w:val="000D47EC"/>
    <w:rsid w:val="000F6EBA"/>
    <w:rsid w:val="001074B9"/>
    <w:rsid w:val="00120897"/>
    <w:rsid w:val="00122D9E"/>
    <w:rsid w:val="00124488"/>
    <w:rsid w:val="001332AA"/>
    <w:rsid w:val="00133465"/>
    <w:rsid w:val="00137CE3"/>
    <w:rsid w:val="00142BFF"/>
    <w:rsid w:val="0014343E"/>
    <w:rsid w:val="00143518"/>
    <w:rsid w:val="001455F7"/>
    <w:rsid w:val="0014615F"/>
    <w:rsid w:val="00146B8A"/>
    <w:rsid w:val="0014714B"/>
    <w:rsid w:val="00147CBD"/>
    <w:rsid w:val="00151BD3"/>
    <w:rsid w:val="00154FB6"/>
    <w:rsid w:val="00196E17"/>
    <w:rsid w:val="001A15D6"/>
    <w:rsid w:val="001A2DCA"/>
    <w:rsid w:val="001A2E90"/>
    <w:rsid w:val="001A38E2"/>
    <w:rsid w:val="001A6AAB"/>
    <w:rsid w:val="001B21FC"/>
    <w:rsid w:val="001B5F64"/>
    <w:rsid w:val="001C0DFF"/>
    <w:rsid w:val="001C1379"/>
    <w:rsid w:val="001C3E1D"/>
    <w:rsid w:val="001D11AE"/>
    <w:rsid w:val="001D545B"/>
    <w:rsid w:val="001E1203"/>
    <w:rsid w:val="001F3416"/>
    <w:rsid w:val="001F7961"/>
    <w:rsid w:val="001F7B4F"/>
    <w:rsid w:val="00204A77"/>
    <w:rsid w:val="00205D5B"/>
    <w:rsid w:val="00205F44"/>
    <w:rsid w:val="002132E6"/>
    <w:rsid w:val="002245E0"/>
    <w:rsid w:val="002321DB"/>
    <w:rsid w:val="00243093"/>
    <w:rsid w:val="00243E35"/>
    <w:rsid w:val="0024452C"/>
    <w:rsid w:val="00245AFB"/>
    <w:rsid w:val="0025388B"/>
    <w:rsid w:val="0026171C"/>
    <w:rsid w:val="00280963"/>
    <w:rsid w:val="00280B22"/>
    <w:rsid w:val="00292B4F"/>
    <w:rsid w:val="0029358D"/>
    <w:rsid w:val="002937E8"/>
    <w:rsid w:val="002938CC"/>
    <w:rsid w:val="002A2CBC"/>
    <w:rsid w:val="002C5C31"/>
    <w:rsid w:val="002C731A"/>
    <w:rsid w:val="002D2036"/>
    <w:rsid w:val="002E5C6F"/>
    <w:rsid w:val="002F287A"/>
    <w:rsid w:val="002F3850"/>
    <w:rsid w:val="00302D0D"/>
    <w:rsid w:val="00315CDA"/>
    <w:rsid w:val="00324389"/>
    <w:rsid w:val="00334AFB"/>
    <w:rsid w:val="00335567"/>
    <w:rsid w:val="00335C26"/>
    <w:rsid w:val="00357E52"/>
    <w:rsid w:val="003657B5"/>
    <w:rsid w:val="00382712"/>
    <w:rsid w:val="003A37A8"/>
    <w:rsid w:val="003A6A43"/>
    <w:rsid w:val="003B23D1"/>
    <w:rsid w:val="003B4325"/>
    <w:rsid w:val="003B44A8"/>
    <w:rsid w:val="003B7FDF"/>
    <w:rsid w:val="003C0012"/>
    <w:rsid w:val="003C0A5D"/>
    <w:rsid w:val="003C33C4"/>
    <w:rsid w:val="003C4672"/>
    <w:rsid w:val="003D363E"/>
    <w:rsid w:val="003D6470"/>
    <w:rsid w:val="003E5842"/>
    <w:rsid w:val="003F0563"/>
    <w:rsid w:val="004010D1"/>
    <w:rsid w:val="00403634"/>
    <w:rsid w:val="004122C7"/>
    <w:rsid w:val="0041463C"/>
    <w:rsid w:val="00415DDC"/>
    <w:rsid w:val="00417FE2"/>
    <w:rsid w:val="00422A25"/>
    <w:rsid w:val="00432172"/>
    <w:rsid w:val="004339C7"/>
    <w:rsid w:val="00437061"/>
    <w:rsid w:val="00444B08"/>
    <w:rsid w:val="0044596D"/>
    <w:rsid w:val="00445E64"/>
    <w:rsid w:val="00450C01"/>
    <w:rsid w:val="004556B9"/>
    <w:rsid w:val="00456F87"/>
    <w:rsid w:val="00457D9A"/>
    <w:rsid w:val="00464131"/>
    <w:rsid w:val="00465719"/>
    <w:rsid w:val="0046622A"/>
    <w:rsid w:val="00482CAD"/>
    <w:rsid w:val="004958B8"/>
    <w:rsid w:val="00497465"/>
    <w:rsid w:val="004A0CEF"/>
    <w:rsid w:val="004A1E69"/>
    <w:rsid w:val="004A24B7"/>
    <w:rsid w:val="004A2A33"/>
    <w:rsid w:val="004A4B6B"/>
    <w:rsid w:val="004B182B"/>
    <w:rsid w:val="004B3861"/>
    <w:rsid w:val="004C6C0D"/>
    <w:rsid w:val="004D0542"/>
    <w:rsid w:val="004E1700"/>
    <w:rsid w:val="004F2DA5"/>
    <w:rsid w:val="004F5CDC"/>
    <w:rsid w:val="00502E11"/>
    <w:rsid w:val="00504334"/>
    <w:rsid w:val="00511F5C"/>
    <w:rsid w:val="0051344C"/>
    <w:rsid w:val="00513D0D"/>
    <w:rsid w:val="00515769"/>
    <w:rsid w:val="005216DD"/>
    <w:rsid w:val="00522EE4"/>
    <w:rsid w:val="0052575E"/>
    <w:rsid w:val="005320E0"/>
    <w:rsid w:val="00532232"/>
    <w:rsid w:val="00542901"/>
    <w:rsid w:val="00543771"/>
    <w:rsid w:val="0054534B"/>
    <w:rsid w:val="00582A4A"/>
    <w:rsid w:val="00591CAB"/>
    <w:rsid w:val="00592A05"/>
    <w:rsid w:val="00594A71"/>
    <w:rsid w:val="005967F0"/>
    <w:rsid w:val="005A0FBE"/>
    <w:rsid w:val="005A4DB6"/>
    <w:rsid w:val="005C763F"/>
    <w:rsid w:val="005D3941"/>
    <w:rsid w:val="005E5B81"/>
    <w:rsid w:val="005F29A6"/>
    <w:rsid w:val="005F3A91"/>
    <w:rsid w:val="005F540D"/>
    <w:rsid w:val="00610E14"/>
    <w:rsid w:val="00612704"/>
    <w:rsid w:val="006345C6"/>
    <w:rsid w:val="00643550"/>
    <w:rsid w:val="00662F67"/>
    <w:rsid w:val="006708E9"/>
    <w:rsid w:val="00680837"/>
    <w:rsid w:val="0068551E"/>
    <w:rsid w:val="00692A65"/>
    <w:rsid w:val="00693523"/>
    <w:rsid w:val="006A1608"/>
    <w:rsid w:val="006C1294"/>
    <w:rsid w:val="006C4456"/>
    <w:rsid w:val="006E6956"/>
    <w:rsid w:val="006F7629"/>
    <w:rsid w:val="00706F79"/>
    <w:rsid w:val="00710FC7"/>
    <w:rsid w:val="00713B73"/>
    <w:rsid w:val="00720EAD"/>
    <w:rsid w:val="00732986"/>
    <w:rsid w:val="0073515B"/>
    <w:rsid w:val="0074269E"/>
    <w:rsid w:val="0075136C"/>
    <w:rsid w:val="00751BDC"/>
    <w:rsid w:val="00761B46"/>
    <w:rsid w:val="0076289B"/>
    <w:rsid w:val="00763EB2"/>
    <w:rsid w:val="007820C5"/>
    <w:rsid w:val="00782C9F"/>
    <w:rsid w:val="00784C1D"/>
    <w:rsid w:val="00787350"/>
    <w:rsid w:val="007924C0"/>
    <w:rsid w:val="007A5086"/>
    <w:rsid w:val="007B2398"/>
    <w:rsid w:val="007B75D2"/>
    <w:rsid w:val="007C7B94"/>
    <w:rsid w:val="007D4242"/>
    <w:rsid w:val="007D459F"/>
    <w:rsid w:val="007E5728"/>
    <w:rsid w:val="007E6C30"/>
    <w:rsid w:val="007F7268"/>
    <w:rsid w:val="00803AEF"/>
    <w:rsid w:val="008233D0"/>
    <w:rsid w:val="00842A29"/>
    <w:rsid w:val="008470A0"/>
    <w:rsid w:val="00867A76"/>
    <w:rsid w:val="00874AB8"/>
    <w:rsid w:val="0089306C"/>
    <w:rsid w:val="00895F18"/>
    <w:rsid w:val="008A3624"/>
    <w:rsid w:val="008B100B"/>
    <w:rsid w:val="008B5CAD"/>
    <w:rsid w:val="008C29BF"/>
    <w:rsid w:val="008C6B69"/>
    <w:rsid w:val="008D341B"/>
    <w:rsid w:val="008D7271"/>
    <w:rsid w:val="008F075A"/>
    <w:rsid w:val="0090042F"/>
    <w:rsid w:val="0090269F"/>
    <w:rsid w:val="00904BB0"/>
    <w:rsid w:val="009077DC"/>
    <w:rsid w:val="00912EF7"/>
    <w:rsid w:val="0091355E"/>
    <w:rsid w:val="00916F1D"/>
    <w:rsid w:val="00927DEB"/>
    <w:rsid w:val="00931393"/>
    <w:rsid w:val="00932DAF"/>
    <w:rsid w:val="009333C5"/>
    <w:rsid w:val="00944CA5"/>
    <w:rsid w:val="009758A3"/>
    <w:rsid w:val="009775FF"/>
    <w:rsid w:val="009B011B"/>
    <w:rsid w:val="009B7E55"/>
    <w:rsid w:val="009C1B85"/>
    <w:rsid w:val="009C6966"/>
    <w:rsid w:val="009C7FAA"/>
    <w:rsid w:val="009E0DB4"/>
    <w:rsid w:val="009E4F7B"/>
    <w:rsid w:val="009E57E7"/>
    <w:rsid w:val="009E73F2"/>
    <w:rsid w:val="009F44F0"/>
    <w:rsid w:val="009F4FAC"/>
    <w:rsid w:val="009F5A4C"/>
    <w:rsid w:val="00A024E9"/>
    <w:rsid w:val="00A06F24"/>
    <w:rsid w:val="00A1225F"/>
    <w:rsid w:val="00A127D8"/>
    <w:rsid w:val="00A14F18"/>
    <w:rsid w:val="00A2199E"/>
    <w:rsid w:val="00A21B43"/>
    <w:rsid w:val="00A21E5B"/>
    <w:rsid w:val="00A23EC3"/>
    <w:rsid w:val="00A25330"/>
    <w:rsid w:val="00A46CDE"/>
    <w:rsid w:val="00A47796"/>
    <w:rsid w:val="00A604FF"/>
    <w:rsid w:val="00A62414"/>
    <w:rsid w:val="00A62B9B"/>
    <w:rsid w:val="00A636B6"/>
    <w:rsid w:val="00A86D2A"/>
    <w:rsid w:val="00A94D98"/>
    <w:rsid w:val="00A95F9B"/>
    <w:rsid w:val="00AA0B86"/>
    <w:rsid w:val="00AB03FA"/>
    <w:rsid w:val="00AB2A33"/>
    <w:rsid w:val="00AB6E9E"/>
    <w:rsid w:val="00AB7923"/>
    <w:rsid w:val="00AC101C"/>
    <w:rsid w:val="00AC1097"/>
    <w:rsid w:val="00AC3210"/>
    <w:rsid w:val="00AD44DD"/>
    <w:rsid w:val="00AD472B"/>
    <w:rsid w:val="00AD578D"/>
    <w:rsid w:val="00AE67D4"/>
    <w:rsid w:val="00B03583"/>
    <w:rsid w:val="00B063EB"/>
    <w:rsid w:val="00B07BEE"/>
    <w:rsid w:val="00B14B36"/>
    <w:rsid w:val="00B14F56"/>
    <w:rsid w:val="00B15FB3"/>
    <w:rsid w:val="00B24874"/>
    <w:rsid w:val="00B25843"/>
    <w:rsid w:val="00B34DBD"/>
    <w:rsid w:val="00B40AE8"/>
    <w:rsid w:val="00B41741"/>
    <w:rsid w:val="00B43B82"/>
    <w:rsid w:val="00B43D9E"/>
    <w:rsid w:val="00B517D2"/>
    <w:rsid w:val="00B54788"/>
    <w:rsid w:val="00B70C2C"/>
    <w:rsid w:val="00B71495"/>
    <w:rsid w:val="00B75BB7"/>
    <w:rsid w:val="00B76754"/>
    <w:rsid w:val="00B774F5"/>
    <w:rsid w:val="00B85A28"/>
    <w:rsid w:val="00B93451"/>
    <w:rsid w:val="00B96670"/>
    <w:rsid w:val="00BA4B1B"/>
    <w:rsid w:val="00BB09F3"/>
    <w:rsid w:val="00BB12AE"/>
    <w:rsid w:val="00BC3FE9"/>
    <w:rsid w:val="00BD7641"/>
    <w:rsid w:val="00BD7E47"/>
    <w:rsid w:val="00BE129E"/>
    <w:rsid w:val="00BE51E2"/>
    <w:rsid w:val="00BF766F"/>
    <w:rsid w:val="00C002CB"/>
    <w:rsid w:val="00C07DF0"/>
    <w:rsid w:val="00C12CFA"/>
    <w:rsid w:val="00C237BF"/>
    <w:rsid w:val="00C2454B"/>
    <w:rsid w:val="00C275AC"/>
    <w:rsid w:val="00C323CE"/>
    <w:rsid w:val="00C34B06"/>
    <w:rsid w:val="00C40CD4"/>
    <w:rsid w:val="00C5051F"/>
    <w:rsid w:val="00C606C8"/>
    <w:rsid w:val="00C71ABC"/>
    <w:rsid w:val="00C90F0E"/>
    <w:rsid w:val="00C95CD0"/>
    <w:rsid w:val="00C96655"/>
    <w:rsid w:val="00CA2C71"/>
    <w:rsid w:val="00CB2A81"/>
    <w:rsid w:val="00CC09A8"/>
    <w:rsid w:val="00CD0B54"/>
    <w:rsid w:val="00CD7FC2"/>
    <w:rsid w:val="00CE7773"/>
    <w:rsid w:val="00CF56DF"/>
    <w:rsid w:val="00D00503"/>
    <w:rsid w:val="00D01B3C"/>
    <w:rsid w:val="00D14F3F"/>
    <w:rsid w:val="00D21372"/>
    <w:rsid w:val="00D258AC"/>
    <w:rsid w:val="00D2737B"/>
    <w:rsid w:val="00D27F54"/>
    <w:rsid w:val="00D312BA"/>
    <w:rsid w:val="00D44E0B"/>
    <w:rsid w:val="00D5650F"/>
    <w:rsid w:val="00D6032C"/>
    <w:rsid w:val="00D644CB"/>
    <w:rsid w:val="00D71E3D"/>
    <w:rsid w:val="00D80230"/>
    <w:rsid w:val="00D84D74"/>
    <w:rsid w:val="00D924A9"/>
    <w:rsid w:val="00D92837"/>
    <w:rsid w:val="00D97FD2"/>
    <w:rsid w:val="00DA523A"/>
    <w:rsid w:val="00DA538F"/>
    <w:rsid w:val="00DA53E1"/>
    <w:rsid w:val="00DC63AF"/>
    <w:rsid w:val="00DD08C8"/>
    <w:rsid w:val="00DD1CDC"/>
    <w:rsid w:val="00DD4714"/>
    <w:rsid w:val="00DE014C"/>
    <w:rsid w:val="00DF0FA4"/>
    <w:rsid w:val="00DF33E8"/>
    <w:rsid w:val="00DF6DA2"/>
    <w:rsid w:val="00E042F3"/>
    <w:rsid w:val="00E053A7"/>
    <w:rsid w:val="00E05CA2"/>
    <w:rsid w:val="00E107B7"/>
    <w:rsid w:val="00E17110"/>
    <w:rsid w:val="00E25618"/>
    <w:rsid w:val="00E41CCC"/>
    <w:rsid w:val="00E43C0E"/>
    <w:rsid w:val="00E45DBD"/>
    <w:rsid w:val="00E651C5"/>
    <w:rsid w:val="00E6564D"/>
    <w:rsid w:val="00E667E2"/>
    <w:rsid w:val="00E67D52"/>
    <w:rsid w:val="00E700E1"/>
    <w:rsid w:val="00E962A0"/>
    <w:rsid w:val="00EA133A"/>
    <w:rsid w:val="00EB0C84"/>
    <w:rsid w:val="00EC7D59"/>
    <w:rsid w:val="00ED0545"/>
    <w:rsid w:val="00ED36A9"/>
    <w:rsid w:val="00EE319D"/>
    <w:rsid w:val="00EE4844"/>
    <w:rsid w:val="00EE4A9E"/>
    <w:rsid w:val="00EF2709"/>
    <w:rsid w:val="00F11A45"/>
    <w:rsid w:val="00F15954"/>
    <w:rsid w:val="00F34B13"/>
    <w:rsid w:val="00F55629"/>
    <w:rsid w:val="00F560F1"/>
    <w:rsid w:val="00F8427B"/>
    <w:rsid w:val="00F84ECF"/>
    <w:rsid w:val="00FA0DB2"/>
    <w:rsid w:val="00FA1B34"/>
    <w:rsid w:val="00FB052B"/>
    <w:rsid w:val="00FB4675"/>
    <w:rsid w:val="00FD3874"/>
    <w:rsid w:val="00FF2CB8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57EF"/>
  <w15:docId w15:val="{807D23BF-F2C6-427B-BD35-7521572C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56"/>
  </w:style>
  <w:style w:type="paragraph" w:styleId="1">
    <w:name w:val="heading 1"/>
    <w:basedOn w:val="a"/>
    <w:next w:val="a"/>
    <w:link w:val="10"/>
    <w:uiPriority w:val="9"/>
    <w:qFormat/>
    <w:rsid w:val="002617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127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8B100B"/>
    <w:pPr>
      <w:spacing w:after="0" w:line="240" w:lineRule="auto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D98"/>
    <w:rPr>
      <w:color w:val="0563C1" w:themeColor="hyperlink"/>
      <w:u w:val="single"/>
    </w:rPr>
  </w:style>
  <w:style w:type="paragraph" w:styleId="a4">
    <w:name w:val="No Spacing"/>
    <w:uiPriority w:val="1"/>
    <w:qFormat/>
    <w:rsid w:val="00A94D9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0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58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D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ED0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127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footnote text"/>
    <w:basedOn w:val="a"/>
    <w:link w:val="ab"/>
    <w:uiPriority w:val="99"/>
    <w:unhideWhenUsed/>
    <w:rsid w:val="00B70C2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70C2C"/>
    <w:rPr>
      <w:sz w:val="20"/>
      <w:szCs w:val="20"/>
    </w:rPr>
  </w:style>
  <w:style w:type="character" w:styleId="ac">
    <w:name w:val="footnote reference"/>
    <w:basedOn w:val="a0"/>
    <w:uiPriority w:val="99"/>
    <w:unhideWhenUsed/>
    <w:rsid w:val="00B70C2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15954"/>
  </w:style>
  <w:style w:type="paragraph" w:styleId="af">
    <w:name w:val="footer"/>
    <w:basedOn w:val="a"/>
    <w:link w:val="af0"/>
    <w:uiPriority w:val="99"/>
    <w:unhideWhenUsed/>
    <w:rsid w:val="00F159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5954"/>
  </w:style>
  <w:style w:type="paragraph" w:customStyle="1" w:styleId="ConsPlusNormal">
    <w:name w:val="ConsPlusNormal"/>
    <w:rsid w:val="00521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7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4339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39C7"/>
    <w:rPr>
      <w:rFonts w:ascii="Consolas" w:hAnsi="Consolas" w:cs="Consolas"/>
      <w:sz w:val="20"/>
      <w:szCs w:val="20"/>
    </w:rPr>
  </w:style>
  <w:style w:type="paragraph" w:styleId="af1">
    <w:name w:val="Normal (Web)"/>
    <w:aliases w:val="Обычный (Web)1"/>
    <w:basedOn w:val="a"/>
    <w:link w:val="af2"/>
    <w:rsid w:val="000409D7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2">
    <w:name w:val="Обычный (Интернет) Знак"/>
    <w:aliases w:val="Обычный (Web)1 Знак"/>
    <w:link w:val="af1"/>
    <w:locked/>
    <w:rsid w:val="000409D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280963"/>
  </w:style>
  <w:style w:type="character" w:customStyle="1" w:styleId="30">
    <w:name w:val="Заголовок 3 Знак"/>
    <w:basedOn w:val="a0"/>
    <w:link w:val="3"/>
    <w:rsid w:val="008B100B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69352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9352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9352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9352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93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A75F6B0E51703F21B58F3EE40282A624A15EC04E023A7283C720B8387D2D8727E92BD3EFA7BED4H1H4O" TargetMode="Externa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AA75F6B0E51703F21B58F3EE40282A624A15EC04E023A7283C720B8387D2D8727E92BD3EFA7BED4H1H4O" TargetMode="External"/><Relationship Id="rId17" Type="http://schemas.openxmlformats.org/officeDocument/2006/relationships/hyperlink" Target="consultantplus://offline/ref=4AA75F6B0E51703F21B58F3EE40282A624A15EC04E023A7283C720B8387D2D8727E92BD3EFA7BED4H1H4O" TargetMode="Externa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A75F6B0E51703F21B58F3EE40282A624A15EC04E023A7283C720B8387D2D8727E92BD3EFA7BED4H1H4O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consultantplus://offline/ref=4AA75F6B0E51703F21B58F3EE40282A624A15EC04E023A7283C720B8387D2D8727E92BD3EFA7BED4H1H4O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A75F6B0E51703F21B58F3EE40282A624A15EC04E023A7283C720B8387D2D8727E92BD3EFA7BED4H1H4O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E71D-8E94-4AD2-A5CB-6C56BCF7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4403</Words>
  <Characters>25103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140213</dc:creator>
  <cp:keywords/>
  <dc:description/>
  <cp:lastModifiedBy>Алексей Опополь</cp:lastModifiedBy>
  <cp:revision>5</cp:revision>
  <cp:lastPrinted>2021-11-11T06:30:00Z</cp:lastPrinted>
  <dcterms:created xsi:type="dcterms:W3CDTF">2021-11-11T08:25:00Z</dcterms:created>
  <dcterms:modified xsi:type="dcterms:W3CDTF">2021-12-30T09:37:00Z</dcterms:modified>
</cp:coreProperties>
</file>