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7803" w14:textId="77777777" w:rsidR="005D37B3" w:rsidRDefault="005D37B3" w:rsidP="005D37B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F04A119" wp14:editId="0FA4F69B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1F184" w14:textId="77777777" w:rsidR="005D37B3" w:rsidRPr="001130B1" w:rsidRDefault="005D37B3" w:rsidP="005D37B3">
      <w:pPr>
        <w:jc w:val="center"/>
        <w:rPr>
          <w:sz w:val="32"/>
        </w:rPr>
      </w:pPr>
    </w:p>
    <w:p w14:paraId="66DB3A7B" w14:textId="77777777" w:rsidR="005D37B3" w:rsidRDefault="005D37B3" w:rsidP="005D3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35F5F52" w14:textId="77777777" w:rsidR="005D37B3" w:rsidRDefault="005D37B3" w:rsidP="005D3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7CD89012" w14:textId="77777777" w:rsidR="005D37B3" w:rsidRDefault="005D37B3" w:rsidP="005D3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1B1C0717" w14:textId="77777777" w:rsidR="005D37B3" w:rsidRDefault="005D37B3" w:rsidP="005D3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D48BD46" w14:textId="77777777" w:rsidR="005D37B3" w:rsidRDefault="005D37B3" w:rsidP="005D37B3">
      <w:pPr>
        <w:jc w:val="center"/>
        <w:rPr>
          <w:b/>
          <w:sz w:val="28"/>
          <w:szCs w:val="28"/>
        </w:rPr>
      </w:pPr>
    </w:p>
    <w:p w14:paraId="0A91D796" w14:textId="77777777" w:rsidR="005D37B3" w:rsidRDefault="005D37B3" w:rsidP="005D3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8084EF7" w14:textId="77777777" w:rsidR="005D37B3" w:rsidRDefault="005D37B3" w:rsidP="005D37B3">
      <w:pPr>
        <w:jc w:val="center"/>
        <w:rPr>
          <w:b/>
        </w:rPr>
      </w:pPr>
    </w:p>
    <w:p w14:paraId="11CA196C" w14:textId="77777777" w:rsidR="005D37B3" w:rsidRDefault="005D37B3" w:rsidP="005D3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13E06D9" w14:textId="77777777" w:rsidR="005D37B3" w:rsidRDefault="005D37B3" w:rsidP="005D37B3">
      <w:pPr>
        <w:rPr>
          <w:b/>
          <w:sz w:val="32"/>
          <w:szCs w:val="32"/>
        </w:rPr>
      </w:pPr>
    </w:p>
    <w:p w14:paraId="139978AB" w14:textId="35BB2FAC" w:rsidR="005D37B3" w:rsidRDefault="005D37B3" w:rsidP="005D3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CC4">
        <w:rPr>
          <w:sz w:val="28"/>
          <w:szCs w:val="28"/>
          <w:u w:val="single"/>
        </w:rPr>
        <w:t xml:space="preserve"> </w:t>
      </w:r>
      <w:r w:rsidR="00A102D2">
        <w:rPr>
          <w:sz w:val="28"/>
          <w:szCs w:val="28"/>
          <w:u w:val="single"/>
        </w:rPr>
        <w:t>23.05</w:t>
      </w:r>
      <w:r w:rsidR="005A4CC4">
        <w:rPr>
          <w:sz w:val="28"/>
          <w:szCs w:val="28"/>
          <w:u w:val="single"/>
        </w:rPr>
        <w:t>.2023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A102D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A102D2">
        <w:rPr>
          <w:sz w:val="28"/>
          <w:szCs w:val="28"/>
        </w:rPr>
        <w:t>204</w:t>
      </w:r>
      <w:r>
        <w:rPr>
          <w:sz w:val="28"/>
          <w:szCs w:val="28"/>
        </w:rPr>
        <w:t xml:space="preserve">   </w:t>
      </w:r>
    </w:p>
    <w:p w14:paraId="01B6F6B1" w14:textId="77777777" w:rsidR="005D37B3" w:rsidRDefault="005D37B3" w:rsidP="005D37B3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63228B1D" w14:textId="77777777" w:rsidR="00440C53" w:rsidRPr="0098388F" w:rsidRDefault="00440C53" w:rsidP="00CE4A36">
      <w:pPr>
        <w:jc w:val="both"/>
        <w:rPr>
          <w:sz w:val="28"/>
          <w:szCs w:val="28"/>
        </w:rPr>
      </w:pPr>
    </w:p>
    <w:p w14:paraId="3F3FB4D3" w14:textId="77777777" w:rsidR="00440C53" w:rsidRPr="00747C29" w:rsidRDefault="00890A5C" w:rsidP="00164F21">
      <w:pPr>
        <w:suppressAutoHyphens/>
        <w:ind w:right="4109"/>
        <w:jc w:val="both"/>
        <w:rPr>
          <w:lang w:eastAsia="ar-SA"/>
        </w:rPr>
      </w:pPr>
      <w:r w:rsidRPr="003608DF">
        <w:rPr>
          <w:lang w:eastAsia="ar-SA"/>
        </w:rPr>
        <w:t>О внесении изменений в муниципальную программу «Стимулирование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 на 2021 – 2023 гг.», утвержденную</w:t>
      </w:r>
      <w:r>
        <w:rPr>
          <w:lang w:eastAsia="ar-SA"/>
        </w:rPr>
        <w:t xml:space="preserve"> </w:t>
      </w:r>
      <w:r w:rsidRPr="003608DF">
        <w:rPr>
          <w:lang w:eastAsia="ar-SA"/>
        </w:rPr>
        <w:t>Постановлением администрации</w:t>
      </w:r>
      <w:r>
        <w:rPr>
          <w:lang w:eastAsia="ar-SA"/>
        </w:rPr>
        <w:t xml:space="preserve"> </w:t>
      </w:r>
      <w:r w:rsidRPr="003608DF">
        <w:rPr>
          <w:lang w:eastAsia="ar-SA"/>
        </w:rPr>
        <w:t>муниципального образования «Муринское городское поселение» Всеволожского муниципального района Ленинградско</w:t>
      </w:r>
      <w:r>
        <w:rPr>
          <w:lang w:eastAsia="ar-SA"/>
        </w:rPr>
        <w:t>й</w:t>
      </w:r>
      <w:r w:rsidRPr="003608DF">
        <w:rPr>
          <w:lang w:eastAsia="ar-SA"/>
        </w:rPr>
        <w:t xml:space="preserve"> области от 12.11.2021 № 288</w:t>
      </w:r>
    </w:p>
    <w:p w14:paraId="0A08D29B" w14:textId="77777777" w:rsidR="00903216" w:rsidRPr="00903216" w:rsidRDefault="00903216" w:rsidP="00CE4A36">
      <w:pPr>
        <w:suppressAutoHyphens/>
        <w:ind w:right="3968"/>
        <w:jc w:val="both"/>
        <w:rPr>
          <w:sz w:val="28"/>
          <w:szCs w:val="28"/>
          <w:lang w:eastAsia="ar-SA"/>
        </w:rPr>
      </w:pPr>
    </w:p>
    <w:p w14:paraId="0F843085" w14:textId="77777777" w:rsidR="00AB6714" w:rsidRDefault="00440C53" w:rsidP="00890A5C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8A7A48">
        <w:rPr>
          <w:sz w:val="28"/>
          <w:szCs w:val="28"/>
          <w:lang w:eastAsia="ar-SA"/>
        </w:rPr>
        <w:t>В соответствии</w:t>
      </w:r>
      <w:r w:rsidR="00AB6714">
        <w:rPr>
          <w:sz w:val="28"/>
          <w:szCs w:val="28"/>
          <w:lang w:eastAsia="ar-SA"/>
        </w:rPr>
        <w:t xml:space="preserve"> </w:t>
      </w:r>
      <w:r w:rsidR="00E840A5" w:rsidRPr="00E840A5">
        <w:rPr>
          <w:sz w:val="28"/>
          <w:szCs w:val="28"/>
          <w:lang w:eastAsia="ar-SA"/>
        </w:rPr>
        <w:t>со ст.</w:t>
      </w:r>
      <w:r w:rsidR="00EB7D3E">
        <w:rPr>
          <w:sz w:val="28"/>
          <w:szCs w:val="28"/>
          <w:lang w:eastAsia="ar-SA"/>
        </w:rPr>
        <w:t xml:space="preserve"> </w:t>
      </w:r>
      <w:r w:rsidR="00E840A5" w:rsidRPr="00E840A5">
        <w:rPr>
          <w:sz w:val="28"/>
          <w:szCs w:val="28"/>
          <w:lang w:eastAsia="ar-SA"/>
        </w:rPr>
        <w:t xml:space="preserve">179 Бюджетного кодекса Российской Федерации, </w:t>
      </w:r>
      <w:r w:rsidRPr="008A7A48">
        <w:rPr>
          <w:sz w:val="28"/>
          <w:szCs w:val="28"/>
          <w:lang w:eastAsia="ar-SA"/>
        </w:rPr>
        <w:t>Федеральным</w:t>
      </w:r>
      <w:r w:rsidR="00AB6714">
        <w:rPr>
          <w:sz w:val="28"/>
          <w:szCs w:val="28"/>
          <w:lang w:eastAsia="ar-SA"/>
        </w:rPr>
        <w:t>и</w:t>
      </w:r>
      <w:r w:rsidRPr="008A7A48">
        <w:rPr>
          <w:sz w:val="28"/>
          <w:szCs w:val="28"/>
          <w:lang w:eastAsia="ar-SA"/>
        </w:rPr>
        <w:t xml:space="preserve"> закон</w:t>
      </w:r>
      <w:r w:rsidR="00AB6714">
        <w:rPr>
          <w:sz w:val="28"/>
          <w:szCs w:val="28"/>
          <w:lang w:eastAsia="ar-SA"/>
        </w:rPr>
        <w:t>ами</w:t>
      </w:r>
      <w:r w:rsidRPr="008A7A48">
        <w:rPr>
          <w:sz w:val="28"/>
          <w:szCs w:val="28"/>
          <w:lang w:eastAsia="ar-SA"/>
        </w:rPr>
        <w:t xml:space="preserve"> от 06.10.2003 №</w:t>
      </w:r>
      <w:r w:rsidR="00EB7D3E">
        <w:rPr>
          <w:sz w:val="28"/>
          <w:szCs w:val="28"/>
          <w:lang w:eastAsia="ar-SA"/>
        </w:rPr>
        <w:t xml:space="preserve"> </w:t>
      </w:r>
      <w:r w:rsidRPr="008A7A48"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</w:t>
      </w:r>
      <w:r w:rsidR="0072044F">
        <w:rPr>
          <w:sz w:val="28"/>
          <w:szCs w:val="28"/>
          <w:lang w:eastAsia="ar-SA"/>
        </w:rPr>
        <w:br/>
      </w:r>
      <w:r w:rsidR="00AB6714" w:rsidRPr="00AB6714">
        <w:rPr>
          <w:sz w:val="28"/>
          <w:szCs w:val="28"/>
          <w:lang w:eastAsia="ar-SA"/>
        </w:rPr>
        <w:t xml:space="preserve">от 24.07.2007 </w:t>
      </w:r>
      <w:hyperlink r:id="rId9" w:history="1">
        <w:r w:rsidR="00AB6714">
          <w:rPr>
            <w:rStyle w:val="a9"/>
            <w:color w:val="000000" w:themeColor="text1"/>
            <w:sz w:val="28"/>
            <w:szCs w:val="28"/>
            <w:u w:val="none"/>
            <w:lang w:eastAsia="ar-SA"/>
          </w:rPr>
          <w:t>№</w:t>
        </w:r>
        <w:r w:rsidR="00AB6714" w:rsidRPr="00AB6714">
          <w:rPr>
            <w:rStyle w:val="a9"/>
            <w:color w:val="000000" w:themeColor="text1"/>
            <w:sz w:val="28"/>
            <w:szCs w:val="28"/>
            <w:u w:val="none"/>
            <w:lang w:eastAsia="ar-SA"/>
          </w:rPr>
          <w:t xml:space="preserve"> 209-ФЗ</w:t>
        </w:r>
      </w:hyperlink>
      <w:r w:rsidR="00AB6714">
        <w:rPr>
          <w:sz w:val="28"/>
          <w:szCs w:val="28"/>
          <w:lang w:eastAsia="ar-SA"/>
        </w:rPr>
        <w:t xml:space="preserve"> «</w:t>
      </w:r>
      <w:r w:rsidR="00AB6714" w:rsidRPr="00AB6714">
        <w:rPr>
          <w:sz w:val="28"/>
          <w:szCs w:val="28"/>
          <w:lang w:eastAsia="ar-SA"/>
        </w:rPr>
        <w:t>О развитии малого и среднего предпринима</w:t>
      </w:r>
      <w:r w:rsidR="00AB6714">
        <w:rPr>
          <w:sz w:val="28"/>
          <w:szCs w:val="28"/>
          <w:lang w:eastAsia="ar-SA"/>
        </w:rPr>
        <w:t>тельства в Российской Федерации»</w:t>
      </w:r>
      <w:r w:rsidR="0072044F">
        <w:rPr>
          <w:sz w:val="28"/>
          <w:szCs w:val="28"/>
          <w:lang w:eastAsia="ar-SA"/>
        </w:rPr>
        <w:t>,</w:t>
      </w:r>
      <w:r w:rsidR="00AB6714">
        <w:rPr>
          <w:sz w:val="28"/>
          <w:szCs w:val="28"/>
          <w:lang w:eastAsia="ar-SA"/>
        </w:rPr>
        <w:t xml:space="preserve"> постановлением администрации </w:t>
      </w:r>
      <w:r w:rsidR="0072044F">
        <w:rPr>
          <w:sz w:val="28"/>
          <w:szCs w:val="28"/>
          <w:lang w:eastAsia="ar-SA"/>
        </w:rPr>
        <w:t xml:space="preserve">от 03.03.2023 </w:t>
      </w:r>
      <w:r w:rsidR="0072044F">
        <w:rPr>
          <w:sz w:val="28"/>
          <w:szCs w:val="28"/>
          <w:lang w:eastAsia="ar-SA"/>
        </w:rPr>
        <w:br/>
        <w:t>№ 74</w:t>
      </w:r>
      <w:r w:rsidR="0072044F" w:rsidRPr="00AB6714">
        <w:t xml:space="preserve"> </w:t>
      </w:r>
      <w:r w:rsidR="0072044F" w:rsidRPr="00E840A5">
        <w:rPr>
          <w:sz w:val="28"/>
          <w:szCs w:val="28"/>
        </w:rPr>
        <w:t>«</w:t>
      </w:r>
      <w:r w:rsidR="0072044F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</w:t>
      </w:r>
      <w:r w:rsidR="0072044F" w:rsidRPr="00E840A5">
        <w:rPr>
          <w:sz w:val="28"/>
          <w:szCs w:val="28"/>
        </w:rPr>
        <w:t>»</w:t>
      </w:r>
      <w:r w:rsidR="0072044F">
        <w:rPr>
          <w:sz w:val="28"/>
          <w:szCs w:val="28"/>
        </w:rPr>
        <w:t xml:space="preserve">, </w:t>
      </w:r>
      <w:r w:rsidR="00747C29">
        <w:rPr>
          <w:sz w:val="28"/>
          <w:szCs w:val="28"/>
          <w:lang w:eastAsia="ar-SA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5D46183C" w14:textId="77777777" w:rsidR="00890A5C" w:rsidRDefault="00890A5C" w:rsidP="00890A5C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</w:p>
    <w:p w14:paraId="651C9F4B" w14:textId="77777777" w:rsidR="00890A5C" w:rsidRPr="00E840A5" w:rsidRDefault="00890A5C" w:rsidP="00890A5C">
      <w:pPr>
        <w:suppressAutoHyphens/>
        <w:spacing w:line="312" w:lineRule="auto"/>
        <w:ind w:firstLine="709"/>
        <w:jc w:val="both"/>
        <w:rPr>
          <w:sz w:val="28"/>
          <w:szCs w:val="28"/>
        </w:rPr>
      </w:pPr>
    </w:p>
    <w:p w14:paraId="1617F6DC" w14:textId="77777777" w:rsidR="00440C53" w:rsidRDefault="00440C53" w:rsidP="00890A5C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  <w:r w:rsidRPr="0098388F">
        <w:rPr>
          <w:b/>
          <w:bCs/>
          <w:sz w:val="28"/>
          <w:szCs w:val="28"/>
          <w:lang w:eastAsia="ar-SA"/>
        </w:rPr>
        <w:lastRenderedPageBreak/>
        <w:t>ПОСТАНОВЛЯЕТ:</w:t>
      </w:r>
    </w:p>
    <w:p w14:paraId="30661E01" w14:textId="77777777" w:rsidR="00AA136F" w:rsidRDefault="00AA136F" w:rsidP="00890A5C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</w:p>
    <w:p w14:paraId="5899DC29" w14:textId="77777777" w:rsidR="00E840A5" w:rsidRDefault="00890A5C" w:rsidP="00890A5C">
      <w:pPr>
        <w:pStyle w:val="ac"/>
        <w:numPr>
          <w:ilvl w:val="0"/>
          <w:numId w:val="7"/>
        </w:numPr>
        <w:tabs>
          <w:tab w:val="left" w:pos="1134"/>
        </w:tabs>
        <w:spacing w:after="0" w:line="312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2F4D">
        <w:rPr>
          <w:rFonts w:ascii="Times New Roman" w:hAnsi="Times New Roman" w:cs="Times New Roman"/>
          <w:bCs/>
          <w:sz w:val="28"/>
          <w:szCs w:val="28"/>
          <w:lang w:eastAsia="ar-SA"/>
        </w:rPr>
        <w:t>Внести в муниципальную программу</w:t>
      </w:r>
      <w:r w:rsidRPr="00142F4D">
        <w:rPr>
          <w:rFonts w:ascii="Times New Roman" w:hAnsi="Times New Roman" w:cs="Times New Roman"/>
          <w:sz w:val="28"/>
          <w:szCs w:val="28"/>
        </w:rPr>
        <w:t xml:space="preserve"> «Стимулирование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</w:t>
      </w:r>
      <w:r w:rsidR="0072044F">
        <w:rPr>
          <w:rFonts w:ascii="Times New Roman" w:hAnsi="Times New Roman" w:cs="Times New Roman"/>
          <w:sz w:val="28"/>
          <w:szCs w:val="28"/>
        </w:rPr>
        <w:t>нградской области на 2021 – 2029</w:t>
      </w:r>
      <w:r w:rsidRPr="00142F4D">
        <w:rPr>
          <w:rFonts w:ascii="Times New Roman" w:hAnsi="Times New Roman" w:cs="Times New Roman"/>
          <w:sz w:val="28"/>
          <w:szCs w:val="28"/>
        </w:rPr>
        <w:t xml:space="preserve"> гг.», утвержденную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12.11.2021 № 288 </w:t>
      </w:r>
      <w:r w:rsidRPr="00890A5C">
        <w:rPr>
          <w:rFonts w:ascii="Times New Roman" w:hAnsi="Times New Roman" w:cs="Times New Roman"/>
          <w:sz w:val="28"/>
          <w:szCs w:val="28"/>
        </w:rPr>
        <w:t>изменения изложив ее в новой редакции в соответствии с приложением к данному постановлению.</w:t>
      </w:r>
    </w:p>
    <w:p w14:paraId="219FFBE5" w14:textId="77777777" w:rsidR="00747C29" w:rsidRPr="00747C29" w:rsidRDefault="00890A5C" w:rsidP="00890A5C">
      <w:pPr>
        <w:pStyle w:val="ac"/>
        <w:suppressAutoHyphens/>
        <w:spacing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="00747C29" w:rsidRPr="00747C29">
        <w:rPr>
          <w:rFonts w:ascii="Times New Roman" w:hAnsi="Times New Roman" w:cs="Times New Roman"/>
          <w:bCs/>
          <w:sz w:val="28"/>
          <w:szCs w:val="28"/>
          <w:lang w:eastAsia="ar-SA"/>
        </w:rPr>
        <w:t>. Опубликовать настоящее постановление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118F425B" w14:textId="77777777" w:rsidR="0072044F" w:rsidRDefault="00890A5C" w:rsidP="0072044F">
      <w:pPr>
        <w:pStyle w:val="ac"/>
        <w:spacing w:after="0" w:line="312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3</w:t>
      </w:r>
      <w:r w:rsidR="00747C29" w:rsidRPr="00747C29">
        <w:rPr>
          <w:rFonts w:ascii="Times New Roman" w:hAnsi="Times New Roman" w:cs="Times New Roman"/>
          <w:sz w:val="28"/>
        </w:rPr>
        <w:t>. </w:t>
      </w:r>
      <w:r w:rsidR="0072044F" w:rsidRPr="007B67BE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</w:t>
      </w:r>
      <w:r w:rsidR="0072044F"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F15F72" w14:textId="77777777" w:rsidR="00747C29" w:rsidRPr="00747C29" w:rsidRDefault="00890A5C" w:rsidP="0072044F">
      <w:pPr>
        <w:pStyle w:val="ac"/>
        <w:spacing w:after="0" w:line="312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47C29" w:rsidRPr="0074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Контроль за исполнением настоящего постановления возложить на заместителя главы администрации – начальника отдела экономики, УМИ, предпринимательства и потребительского рынка </w:t>
      </w:r>
      <w:proofErr w:type="spellStart"/>
      <w:r w:rsidR="00747C29" w:rsidRPr="00747C29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Опополя</w:t>
      </w:r>
      <w:proofErr w:type="spellEnd"/>
      <w:r w:rsidR="00747C29" w:rsidRPr="0074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</w:t>
      </w:r>
    </w:p>
    <w:p w14:paraId="29E76FB5" w14:textId="77777777" w:rsidR="00440C53" w:rsidRPr="00747C29" w:rsidRDefault="00440C53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2EB53DAF" w14:textId="77777777" w:rsidR="00B772A8" w:rsidRDefault="00B772A8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7A0C2EA0" w14:textId="77777777" w:rsidR="00B772A8" w:rsidRDefault="00B772A8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406597FA" w14:textId="77777777" w:rsidR="00440C53" w:rsidRDefault="00440C53" w:rsidP="00CE4A36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</w:t>
      </w:r>
      <w:r w:rsidRPr="00E108E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="00B772A8">
        <w:rPr>
          <w:sz w:val="28"/>
          <w:szCs w:val="28"/>
          <w:lang w:eastAsia="ar-SA"/>
        </w:rPr>
        <w:t xml:space="preserve">  </w:t>
      </w:r>
      <w:r w:rsidR="00E840A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А.Ю. Белов</w:t>
      </w:r>
    </w:p>
    <w:p w14:paraId="1484225F" w14:textId="77777777" w:rsidR="00440C53" w:rsidRDefault="00440C53" w:rsidP="00CE4A36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2C27541B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7BD24F1F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4E3244C2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7984A0E9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701E140F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4CF488BF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5C2EE69F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0E52366F" w14:textId="77777777" w:rsidR="00687F08" w:rsidRDefault="00687F08" w:rsidP="00440C53">
      <w:pPr>
        <w:jc w:val="center"/>
        <w:rPr>
          <w:b/>
          <w:sz w:val="28"/>
          <w:szCs w:val="28"/>
        </w:rPr>
      </w:pPr>
    </w:p>
    <w:p w14:paraId="02FEFD8B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0B518056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50B5179E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4E57F7F5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1FD04E51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15594AE0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1D9A37DD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405DCD83" w14:textId="77777777" w:rsidR="0072044F" w:rsidRDefault="0072044F" w:rsidP="00440C53">
      <w:pPr>
        <w:jc w:val="center"/>
        <w:rPr>
          <w:b/>
          <w:sz w:val="28"/>
          <w:szCs w:val="28"/>
        </w:rPr>
      </w:pPr>
    </w:p>
    <w:p w14:paraId="69A1E537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02E36BE4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69AEB56F" w14:textId="77777777" w:rsidR="00747C29" w:rsidRPr="00D14F3F" w:rsidRDefault="0072044F" w:rsidP="00D40382">
      <w:pPr>
        <w:pStyle w:val="af2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47C29" w:rsidRPr="00D14F3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E735896" w14:textId="77777777" w:rsidR="00747C29" w:rsidRDefault="00747C29" w:rsidP="00747C29">
      <w:pPr>
        <w:pStyle w:val="af2"/>
        <w:ind w:left="5812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14:paraId="5A1A6D99" w14:textId="77777777" w:rsidR="00747C29" w:rsidRDefault="00747C29" w:rsidP="00747C29">
      <w:pPr>
        <w:pStyle w:val="af2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2EB7135" w14:textId="77777777" w:rsidR="00747C29" w:rsidRDefault="00747C29" w:rsidP="00747C29">
      <w:pPr>
        <w:pStyle w:val="af2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«Муринское городское поселение» Всеволожского муниципального района Ленинградской области</w:t>
      </w:r>
    </w:p>
    <w:p w14:paraId="5D62C3F0" w14:textId="243F4DC6" w:rsidR="00B772A8" w:rsidRDefault="00747C29" w:rsidP="00747C29">
      <w:pPr>
        <w:ind w:left="5812"/>
        <w:rPr>
          <w:b/>
          <w:sz w:val="28"/>
          <w:szCs w:val="28"/>
        </w:rPr>
      </w:pPr>
      <w:r>
        <w:t xml:space="preserve">от </w:t>
      </w:r>
      <w:proofErr w:type="gramStart"/>
      <w:r>
        <w:t>«</w:t>
      </w:r>
      <w:r w:rsidR="00A102D2">
        <w:t xml:space="preserve"> 23</w:t>
      </w:r>
      <w:proofErr w:type="gramEnd"/>
      <w:r w:rsidR="00A102D2">
        <w:t xml:space="preserve"> </w:t>
      </w:r>
      <w:r>
        <w:t>»</w:t>
      </w:r>
      <w:r w:rsidR="00A102D2">
        <w:t xml:space="preserve"> 05.</w:t>
      </w:r>
      <w:r>
        <w:t>202</w:t>
      </w:r>
      <w:r w:rsidR="0072044F">
        <w:t>3</w:t>
      </w:r>
      <w:r>
        <w:t xml:space="preserve"> №</w:t>
      </w:r>
      <w:r w:rsidR="00A102D2">
        <w:t xml:space="preserve"> 204</w:t>
      </w:r>
    </w:p>
    <w:p w14:paraId="3103A52E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73E4AB20" w14:textId="77777777" w:rsidR="00B772A8" w:rsidRDefault="00B772A8" w:rsidP="00440C53">
      <w:pPr>
        <w:jc w:val="center"/>
        <w:rPr>
          <w:b/>
          <w:sz w:val="28"/>
          <w:szCs w:val="28"/>
        </w:rPr>
      </w:pPr>
    </w:p>
    <w:p w14:paraId="2685ED87" w14:textId="77777777" w:rsidR="0072044F" w:rsidRPr="00010CE6" w:rsidRDefault="002E5C94" w:rsidP="002E5C94">
      <w:pPr>
        <w:ind w:right="-365"/>
        <w:jc w:val="center"/>
      </w:pPr>
      <w:r w:rsidRPr="00010CE6">
        <w:t xml:space="preserve">Паспорт </w:t>
      </w:r>
    </w:p>
    <w:p w14:paraId="7AF6141A" w14:textId="77777777" w:rsidR="00F349FF" w:rsidRPr="00010CE6" w:rsidRDefault="00010CE6" w:rsidP="002E5C94">
      <w:pPr>
        <w:ind w:right="-365"/>
        <w:jc w:val="center"/>
      </w:pPr>
      <w:r>
        <w:t>м</w:t>
      </w:r>
      <w:r w:rsidR="0072044F" w:rsidRPr="00010CE6">
        <w:t xml:space="preserve">униципальной </w:t>
      </w:r>
      <w:r w:rsidR="00087336" w:rsidRPr="00010CE6">
        <w:t>программы</w:t>
      </w:r>
      <w:r w:rsidR="002E5C94" w:rsidRPr="00010CE6">
        <w:t xml:space="preserve"> </w:t>
      </w:r>
    </w:p>
    <w:p w14:paraId="4D6E3543" w14:textId="77777777" w:rsidR="00903216" w:rsidRPr="00010CE6" w:rsidRDefault="00903216" w:rsidP="002E5C94">
      <w:pPr>
        <w:jc w:val="center"/>
      </w:pPr>
      <w:r w:rsidRPr="00010CE6">
        <w:t>«Стимулирование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</w:t>
      </w:r>
      <w:r w:rsidR="008A4E79" w:rsidRPr="00010CE6">
        <w:t>нградской области на 2021 – 2029</w:t>
      </w:r>
      <w:r w:rsidRPr="00010CE6">
        <w:t xml:space="preserve"> г</w:t>
      </w:r>
      <w:r w:rsidR="0036632C" w:rsidRPr="00010CE6">
        <w:t>г.</w:t>
      </w:r>
      <w:r w:rsidRPr="00010CE6">
        <w:t>»</w:t>
      </w:r>
      <w:r w:rsidR="00E84D6E" w:rsidRPr="00010CE6">
        <w:t xml:space="preserve"> </w:t>
      </w:r>
    </w:p>
    <w:p w14:paraId="17FE2315" w14:textId="77777777" w:rsidR="0072044F" w:rsidRPr="002F706A" w:rsidRDefault="0072044F" w:rsidP="002E5C94">
      <w:pPr>
        <w:jc w:val="center"/>
        <w:rPr>
          <w:sz w:val="28"/>
          <w:szCs w:val="28"/>
        </w:rPr>
      </w:pPr>
    </w:p>
    <w:tbl>
      <w:tblPr>
        <w:tblW w:w="5003" w:type="pct"/>
        <w:tblInd w:w="123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88"/>
        <w:gridCol w:w="6356"/>
      </w:tblGrid>
      <w:tr w:rsidR="0072044F" w:rsidRPr="002F706A" w14:paraId="4BC11FD2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AB02" w14:textId="77777777" w:rsidR="0072044F" w:rsidRPr="003C0CB1" w:rsidRDefault="0072044F" w:rsidP="0072044F">
            <w:pPr>
              <w:pStyle w:val="a3"/>
              <w:rPr>
                <w:rFonts w:ascii="Times New Roman" w:hAnsi="Times New Roman" w:cs="Times New Roman"/>
              </w:rPr>
            </w:pPr>
            <w:r w:rsidRPr="003C0CB1">
              <w:rPr>
                <w:rFonts w:ascii="Times New Roman" w:hAnsi="Times New Roman" w:cs="Times New Roman"/>
                <w:color w:val="000000" w:themeColor="text1"/>
              </w:rPr>
              <w:t xml:space="preserve">Сроки реализации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3C0CB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1F0D" w14:textId="77777777" w:rsidR="0072044F" w:rsidRPr="003C0CB1" w:rsidRDefault="0072044F" w:rsidP="007204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2021-2029 годы </w:t>
            </w:r>
          </w:p>
        </w:tc>
      </w:tr>
      <w:tr w:rsidR="002E5C94" w:rsidRPr="002F706A" w14:paraId="047B056B" w14:textId="77777777" w:rsidTr="00D8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/>
        </w:trPr>
        <w:tc>
          <w:tcPr>
            <w:tcW w:w="2988" w:type="dxa"/>
          </w:tcPr>
          <w:p w14:paraId="4AEE9CEC" w14:textId="77777777" w:rsidR="002E5C94" w:rsidRPr="003C0CB1" w:rsidRDefault="002E5C94" w:rsidP="000873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3C0CB1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356" w:type="dxa"/>
          </w:tcPr>
          <w:p w14:paraId="3F06D736" w14:textId="77777777" w:rsidR="002E5C94" w:rsidRPr="003C0CB1" w:rsidRDefault="00890A5C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Сектор экономики </w:t>
            </w:r>
            <w:r w:rsidRPr="003C0CB1">
              <w:rPr>
                <w:rFonts w:ascii="Times New Roman" w:hAnsi="Times New Roman" w:cs="Times New Roman"/>
                <w:color w:val="000000"/>
              </w:rPr>
              <w:t xml:space="preserve">предпринимательства и потребительского рынка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A50AEF" w:rsidRPr="003C0CB1">
              <w:rPr>
                <w:rFonts w:ascii="Times New Roman" w:hAnsi="Times New Roman" w:cs="Times New Roman"/>
                <w:color w:val="000000"/>
              </w:rPr>
              <w:t>тдел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A50AEF" w:rsidRPr="003C0CB1">
              <w:rPr>
                <w:rFonts w:ascii="Times New Roman" w:hAnsi="Times New Roman" w:cs="Times New Roman"/>
                <w:color w:val="000000"/>
              </w:rPr>
              <w:t xml:space="preserve"> экономики, управлени</w:t>
            </w:r>
            <w:r w:rsidR="00075D8D" w:rsidRPr="003C0CB1">
              <w:rPr>
                <w:rFonts w:ascii="Times New Roman" w:hAnsi="Times New Roman" w:cs="Times New Roman"/>
                <w:color w:val="000000"/>
              </w:rPr>
              <w:t>я</w:t>
            </w:r>
            <w:r w:rsidR="00A50AEF" w:rsidRPr="003C0CB1">
              <w:rPr>
                <w:rFonts w:ascii="Times New Roman" w:hAnsi="Times New Roman" w:cs="Times New Roman"/>
                <w:color w:val="000000"/>
              </w:rPr>
              <w:t xml:space="preserve"> муниципальным имуществом, предпринимательства и потребительского рынка</w:t>
            </w:r>
            <w:r w:rsidR="004D54C7" w:rsidRPr="003C0CB1">
              <w:rPr>
                <w:rFonts w:ascii="Times New Roman" w:hAnsi="Times New Roman" w:cs="Times New Roman"/>
                <w:color w:val="000000"/>
              </w:rPr>
              <w:t xml:space="preserve"> (далее – </w:t>
            </w:r>
            <w:r>
              <w:rPr>
                <w:rFonts w:ascii="Times New Roman" w:hAnsi="Times New Roman" w:cs="Times New Roman"/>
                <w:color w:val="000000"/>
              </w:rPr>
              <w:t>сектор</w:t>
            </w:r>
            <w:r w:rsidR="004D54C7" w:rsidRPr="003C0CB1">
              <w:rPr>
                <w:rFonts w:ascii="Times New Roman" w:hAnsi="Times New Roman" w:cs="Times New Roman"/>
                <w:color w:val="000000"/>
              </w:rPr>
              <w:t xml:space="preserve"> экономики)</w:t>
            </w:r>
          </w:p>
        </w:tc>
      </w:tr>
      <w:tr w:rsidR="00A50AEF" w:rsidRPr="002F706A" w14:paraId="18B96EE7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8254" w14:textId="77777777" w:rsidR="00A50AEF" w:rsidRPr="003C0CB1" w:rsidRDefault="00A50AEF" w:rsidP="00CE4A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Соисполнители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3C0CB1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D404" w14:textId="77777777" w:rsidR="00A50AEF" w:rsidRPr="003C0CB1" w:rsidRDefault="00E160E9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72044F">
              <w:rPr>
                <w:rFonts w:ascii="Times New Roman" w:hAnsi="Times New Roman" w:cs="Times New Roman"/>
                <w:color w:val="000000"/>
              </w:rPr>
              <w:t>ет</w:t>
            </w:r>
          </w:p>
        </w:tc>
      </w:tr>
      <w:tr w:rsidR="007E723B" w:rsidRPr="002F706A" w14:paraId="1F3FA69A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5868" w14:textId="77777777" w:rsidR="007E723B" w:rsidRPr="003C0CB1" w:rsidRDefault="007E723B" w:rsidP="000873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Участники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3C0CB1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4201" w14:textId="77777777" w:rsidR="001C100A" w:rsidRPr="003C0CB1" w:rsidRDefault="004D54C7" w:rsidP="00BC5EE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>Муниципальное бюджетное учреждение «Редакция газеты «Муринская панорама» МО «Муринское городское поселение» - (далее – газета «Муринская панорама»</w:t>
            </w:r>
            <w:r w:rsidR="0036632C" w:rsidRPr="003C0CB1">
              <w:rPr>
                <w:rFonts w:ascii="Times New Roman" w:hAnsi="Times New Roman" w:cs="Times New Roman"/>
                <w:color w:val="000000"/>
              </w:rPr>
              <w:t>)</w:t>
            </w:r>
            <w:r w:rsidR="001C100A" w:rsidRPr="003C0CB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C6D115C" w14:textId="77777777" w:rsidR="003960B4" w:rsidRPr="003C0CB1" w:rsidRDefault="00890A5C" w:rsidP="00890A5C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Сектор</w:t>
            </w:r>
            <w:r w:rsidR="001C100A" w:rsidRPr="003C0CB1">
              <w:rPr>
                <w:rFonts w:ascii="Times New Roman" w:hAnsi="Times New Roman" w:cs="Times New Roman"/>
                <w:color w:val="000000"/>
              </w:rPr>
              <w:t xml:space="preserve"> экономики</w:t>
            </w:r>
          </w:p>
        </w:tc>
      </w:tr>
      <w:tr w:rsidR="002E5C94" w:rsidRPr="002F706A" w14:paraId="602BC8B2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33EA" w14:textId="77777777" w:rsidR="002E5C94" w:rsidRPr="003C0CB1" w:rsidRDefault="00AB1329" w:rsidP="0008733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Цели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2E5C94" w:rsidRPr="003C0CB1">
              <w:rPr>
                <w:rFonts w:ascii="Times New Roman" w:hAnsi="Times New Roman" w:cs="Times New Roman"/>
                <w:color w:val="000000"/>
              </w:rPr>
              <w:t xml:space="preserve">программы 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8D46" w14:textId="77777777" w:rsidR="002E5C94" w:rsidRPr="003C0CB1" w:rsidRDefault="005D3094" w:rsidP="0072044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>Ф</w:t>
            </w:r>
            <w:r w:rsidR="007E723B" w:rsidRPr="003C0CB1">
              <w:rPr>
                <w:rFonts w:ascii="Times New Roman" w:hAnsi="Times New Roman" w:cs="Times New Roman"/>
                <w:color w:val="000000"/>
              </w:rPr>
              <w:t xml:space="preserve">ормирование благоприятных условий для развития малого и среднего предпринимательства, способствующих увеличению вклада субъектов малого и среднего предпринимательства в экономику муниципального образования </w:t>
            </w:r>
            <w:r w:rsidR="00262FB9" w:rsidRPr="003C0CB1">
              <w:rPr>
                <w:rFonts w:ascii="Times New Roman" w:hAnsi="Times New Roman" w:cs="Times New Roman"/>
                <w:color w:val="auto"/>
              </w:rPr>
              <w:t>«Муринское городское поселение» Всеволожского муниципального района</w:t>
            </w:r>
            <w:r w:rsidR="002E5C94" w:rsidRPr="003C0CB1">
              <w:rPr>
                <w:rFonts w:ascii="Times New Roman" w:hAnsi="Times New Roman" w:cs="Times New Roman"/>
                <w:color w:val="auto"/>
              </w:rPr>
              <w:t xml:space="preserve"> Ленинградской области</w:t>
            </w:r>
            <w:r w:rsidR="00A70F9D" w:rsidRPr="003C0CB1">
              <w:rPr>
                <w:rFonts w:ascii="Times New Roman" w:hAnsi="Times New Roman" w:cs="Times New Roman"/>
                <w:color w:val="auto"/>
              </w:rPr>
              <w:t xml:space="preserve"> (далее – </w:t>
            </w:r>
            <w:r w:rsidR="007E723B" w:rsidRPr="003C0CB1">
              <w:rPr>
                <w:rFonts w:ascii="Times New Roman" w:hAnsi="Times New Roman" w:cs="Times New Roman"/>
                <w:color w:val="auto"/>
              </w:rPr>
              <w:t>муниципальное образование</w:t>
            </w:r>
            <w:r w:rsidR="00A70F9D" w:rsidRPr="003C0CB1">
              <w:rPr>
                <w:rFonts w:ascii="Times New Roman" w:hAnsi="Times New Roman" w:cs="Times New Roman"/>
                <w:color w:val="auto"/>
              </w:rPr>
              <w:t>)</w:t>
            </w:r>
            <w:r w:rsidR="00E90EB1" w:rsidRPr="003C0CB1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90EB1" w:rsidRPr="003C0CB1">
              <w:rPr>
                <w:rFonts w:ascii="Times New Roman" w:hAnsi="Times New Roman" w:cs="Times New Roman"/>
                <w:color w:val="000000" w:themeColor="text1"/>
              </w:rPr>
              <w:t>развитие новых производств</w:t>
            </w:r>
            <w:r w:rsidR="007E723B" w:rsidRPr="003C0CB1">
              <w:rPr>
                <w:rFonts w:ascii="Times New Roman" w:hAnsi="Times New Roman" w:cs="Times New Roman"/>
                <w:color w:val="000000" w:themeColor="text1"/>
              </w:rPr>
              <w:t xml:space="preserve"> и обеспечению занятости населения</w:t>
            </w:r>
            <w:r w:rsidR="00E90EB1" w:rsidRPr="003C0CB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E9B742B" w14:textId="77777777" w:rsidR="00E90EB1" w:rsidRPr="003C0CB1" w:rsidRDefault="00E90EB1" w:rsidP="0072044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CB1">
              <w:rPr>
                <w:rFonts w:ascii="Times New Roman" w:hAnsi="Times New Roman" w:cs="Times New Roman"/>
                <w:color w:val="000000" w:themeColor="text1"/>
              </w:rPr>
              <w:t xml:space="preserve">совершенствование механизмов поддержки и развития </w:t>
            </w:r>
            <w:r w:rsidR="00EF57A1" w:rsidRPr="003C0CB1">
              <w:rPr>
                <w:rFonts w:ascii="Times New Roman" w:hAnsi="Times New Roman" w:cs="Times New Roman"/>
                <w:color w:val="000000" w:themeColor="text1"/>
              </w:rPr>
              <w:t>малого и среднего предпринимательства (далее - МСП)</w:t>
            </w:r>
            <w:r w:rsidRPr="003C0CB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C4893C" w14:textId="77777777" w:rsidR="00E90EB1" w:rsidRPr="003C0CB1" w:rsidRDefault="00E90EB1" w:rsidP="0072044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0CB1">
              <w:rPr>
                <w:rFonts w:ascii="Times New Roman" w:hAnsi="Times New Roman" w:cs="Times New Roman"/>
                <w:color w:val="000000" w:themeColor="text1"/>
              </w:rPr>
              <w:t>вовлечение различных категорий граждан в предпринимательскую деятельность</w:t>
            </w:r>
            <w:r w:rsidR="00BE23DE" w:rsidRPr="003C0CB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AD1A71F" w14:textId="77777777" w:rsidR="00BE23DE" w:rsidRPr="003C0CB1" w:rsidRDefault="00BE23DE" w:rsidP="0072044F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C0CB1">
              <w:rPr>
                <w:rFonts w:ascii="Times New Roman" w:hAnsi="Times New Roman" w:cs="Times New Roman"/>
                <w:color w:val="auto"/>
              </w:rPr>
              <w:t>повышение эффективности стратегического управления муниципального образования</w:t>
            </w:r>
            <w:r w:rsidR="00147EC0" w:rsidRPr="003C0CB1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580558C8" w14:textId="77777777" w:rsidR="00147EC0" w:rsidRPr="003C0CB1" w:rsidRDefault="00147EC0" w:rsidP="0072044F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C0CB1">
              <w:rPr>
                <w:rFonts w:ascii="Times New Roman" w:hAnsi="Times New Roman" w:cs="Times New Roman"/>
                <w:color w:val="auto"/>
              </w:rPr>
              <w:t>равномерное и эффективное развитие торговой отрасли по всей террит</w:t>
            </w:r>
            <w:r w:rsidR="0072044F">
              <w:rPr>
                <w:rFonts w:ascii="Times New Roman" w:hAnsi="Times New Roman" w:cs="Times New Roman"/>
                <w:color w:val="auto"/>
              </w:rPr>
              <w:t>ории муниципального образования</w:t>
            </w:r>
          </w:p>
        </w:tc>
      </w:tr>
      <w:tr w:rsidR="00E90EB1" w:rsidRPr="002F706A" w14:paraId="5A52D783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3EEA" w14:textId="77777777" w:rsidR="00E90EB1" w:rsidRPr="003C0CB1" w:rsidRDefault="00E90EB1" w:rsidP="00087336">
            <w:pPr>
              <w:pStyle w:val="a3"/>
              <w:rPr>
                <w:rFonts w:ascii="Times New Roman" w:hAnsi="Times New Roman" w:cs="Times New Roman"/>
              </w:rPr>
            </w:pPr>
            <w:r w:rsidRPr="003C0CB1">
              <w:rPr>
                <w:rFonts w:ascii="Times New Roman" w:hAnsi="Times New Roman" w:cs="Times New Roman"/>
                <w:color w:val="000000" w:themeColor="text1"/>
              </w:rPr>
              <w:t xml:space="preserve">Задачи </w:t>
            </w:r>
            <w:r w:rsidR="00D830DC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Pr="003C0CB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6036" w14:textId="77777777" w:rsidR="0083631F" w:rsidRPr="003C0CB1" w:rsidRDefault="005D3094" w:rsidP="0072044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C0CB1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="0083631F" w:rsidRPr="003C0CB1">
              <w:rPr>
                <w:rFonts w:ascii="Times New Roman" w:hAnsi="Times New Roman" w:cs="Times New Roman"/>
                <w:bCs/>
                <w:color w:val="000000"/>
              </w:rPr>
              <w:t>величение субъектов МСП, ведущих деятельность на территории муниципального образования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;</w:t>
            </w:r>
            <w:r w:rsidR="0083631F" w:rsidRPr="003C0CB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8C0E336" w14:textId="77777777" w:rsidR="00FD7DC3" w:rsidRPr="003C0CB1" w:rsidRDefault="00FD7DC3" w:rsidP="0072044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C0CB1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обеспечение информационного взаимодействия между администрацией муниципального образования, представителями 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МСП</w:t>
            </w:r>
            <w:r w:rsidRPr="003C0CB1">
              <w:rPr>
                <w:rFonts w:ascii="Times New Roman" w:hAnsi="Times New Roman" w:cs="Times New Roman"/>
                <w:bCs/>
                <w:color w:val="000000"/>
              </w:rPr>
              <w:t>, общественностью;</w:t>
            </w:r>
          </w:p>
          <w:p w14:paraId="1AD98887" w14:textId="77777777" w:rsidR="001327C3" w:rsidRPr="003C0CB1" w:rsidRDefault="007340DF" w:rsidP="0072044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оказание помощи 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субъектам МСП</w:t>
            </w: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 в решении актуальных вопросов предпринимательской деятельности</w:t>
            </w:r>
            <w:r w:rsidR="001327C3" w:rsidRPr="003C0CB1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14:paraId="26576AE7" w14:textId="77777777" w:rsidR="0024622D" w:rsidRPr="003C0CB1" w:rsidRDefault="0024622D" w:rsidP="0072044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формирование системы нормативно правового регулирования развития 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МСП</w:t>
            </w: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 на уровне муниципального образования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14:paraId="02ACDAD1" w14:textId="77777777" w:rsidR="00357E71" w:rsidRPr="003C0CB1" w:rsidRDefault="00357E71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обеспечение </w:t>
            </w:r>
            <w:r w:rsidR="00EF57A1" w:rsidRPr="003C0CB1">
              <w:rPr>
                <w:rFonts w:ascii="Times New Roman" w:hAnsi="Times New Roman" w:cs="Times New Roman"/>
                <w:bCs/>
                <w:color w:val="000000"/>
              </w:rPr>
              <w:t>МСП</w:t>
            </w:r>
            <w:r w:rsidRPr="003C0CB1">
              <w:rPr>
                <w:rFonts w:ascii="Times New Roman" w:hAnsi="Times New Roman" w:cs="Times New Roman"/>
                <w:bCs/>
                <w:color w:val="000000"/>
              </w:rPr>
              <w:t xml:space="preserve"> квалифицированными кадрами;</w:t>
            </w:r>
          </w:p>
          <w:p w14:paraId="3C532E8F" w14:textId="77777777" w:rsidR="00DB25B5" w:rsidRPr="003C0CB1" w:rsidRDefault="00DB25B5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оказание финансовой, имущественной, информационной и консультационной поддержки субъектов </w:t>
            </w:r>
            <w:r w:rsidR="00EF57A1" w:rsidRPr="003C0CB1">
              <w:rPr>
                <w:rFonts w:ascii="Times New Roman" w:hAnsi="Times New Roman" w:cs="Times New Roman"/>
                <w:color w:val="000000"/>
              </w:rPr>
              <w:t>МСП</w:t>
            </w:r>
            <w:r w:rsidRPr="003C0CB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E2E0B5A" w14:textId="77777777" w:rsidR="00DB25B5" w:rsidRPr="003C0CB1" w:rsidRDefault="00DB25B5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>вовлечение молодежи в предпринимательскую деятельность;</w:t>
            </w:r>
          </w:p>
          <w:p w14:paraId="27765FA7" w14:textId="77777777" w:rsidR="00973B7C" w:rsidRPr="003C0CB1" w:rsidRDefault="00973B7C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>обеспечение стимулирования и поддержки предпринимательской активности населения на территории муниципального образования;</w:t>
            </w:r>
          </w:p>
          <w:p w14:paraId="034048FD" w14:textId="77777777" w:rsidR="00DB25B5" w:rsidRPr="003C0CB1" w:rsidRDefault="00DB25B5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содействие продвижению услуг и товаров, производимых субъектами </w:t>
            </w:r>
            <w:r w:rsidR="00EF57A1" w:rsidRPr="003C0CB1">
              <w:rPr>
                <w:rFonts w:ascii="Times New Roman" w:hAnsi="Times New Roman" w:cs="Times New Roman"/>
                <w:color w:val="000000"/>
              </w:rPr>
              <w:t>МСП</w:t>
            </w:r>
            <w:r w:rsidR="00087336" w:rsidRPr="003C0C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0CB1">
              <w:rPr>
                <w:rFonts w:ascii="Times New Roman" w:hAnsi="Times New Roman" w:cs="Times New Roman"/>
                <w:color w:val="000000"/>
              </w:rPr>
              <w:t>на муниципальн</w:t>
            </w:r>
            <w:r w:rsidR="00087336" w:rsidRPr="003C0CB1">
              <w:rPr>
                <w:rFonts w:ascii="Times New Roman" w:hAnsi="Times New Roman" w:cs="Times New Roman"/>
                <w:color w:val="000000"/>
              </w:rPr>
              <w:t>ых и региональных</w:t>
            </w:r>
            <w:r w:rsidRPr="003C0CB1">
              <w:rPr>
                <w:rFonts w:ascii="Times New Roman" w:hAnsi="Times New Roman" w:cs="Times New Roman"/>
                <w:color w:val="000000"/>
              </w:rPr>
              <w:t xml:space="preserve"> рынк</w:t>
            </w:r>
            <w:r w:rsidR="00087336" w:rsidRPr="003C0CB1">
              <w:rPr>
                <w:rFonts w:ascii="Times New Roman" w:hAnsi="Times New Roman" w:cs="Times New Roman"/>
                <w:color w:val="000000"/>
              </w:rPr>
              <w:t>ах</w:t>
            </w:r>
            <w:r w:rsidRPr="003C0CB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43CB1AE" w14:textId="77777777" w:rsidR="005365EC" w:rsidRPr="003C0CB1" w:rsidRDefault="00DB25B5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обеспечение субъектов </w:t>
            </w:r>
            <w:r w:rsidR="00EF57A1" w:rsidRPr="003C0CB1">
              <w:rPr>
                <w:rFonts w:ascii="Times New Roman" w:hAnsi="Times New Roman" w:cs="Times New Roman"/>
                <w:color w:val="000000"/>
              </w:rPr>
              <w:t>МСП</w:t>
            </w:r>
            <w:r w:rsidRPr="003C0CB1">
              <w:rPr>
                <w:rFonts w:ascii="Times New Roman" w:hAnsi="Times New Roman" w:cs="Times New Roman"/>
                <w:color w:val="000000"/>
              </w:rPr>
              <w:t xml:space="preserve"> нежилым</w:t>
            </w:r>
            <w:r w:rsidR="00F84BE6" w:rsidRPr="003C0CB1">
              <w:rPr>
                <w:rFonts w:ascii="Times New Roman" w:hAnsi="Times New Roman" w:cs="Times New Roman"/>
                <w:color w:val="000000"/>
              </w:rPr>
              <w:t>и</w:t>
            </w:r>
            <w:r w:rsidRPr="003C0CB1">
              <w:rPr>
                <w:rFonts w:ascii="Times New Roman" w:hAnsi="Times New Roman" w:cs="Times New Roman"/>
                <w:color w:val="000000"/>
              </w:rPr>
              <w:t xml:space="preserve"> помещениям, зданиям, сооружениям, расположенным</w:t>
            </w:r>
            <w:r w:rsidR="00F84BE6" w:rsidRPr="003C0CB1">
              <w:rPr>
                <w:rFonts w:ascii="Times New Roman" w:hAnsi="Times New Roman" w:cs="Times New Roman"/>
                <w:color w:val="000000"/>
              </w:rPr>
              <w:t>и</w:t>
            </w:r>
            <w:r w:rsidRPr="003C0CB1">
              <w:rPr>
                <w:rFonts w:ascii="Times New Roman" w:hAnsi="Times New Roman" w:cs="Times New Roman"/>
                <w:color w:val="000000"/>
              </w:rPr>
              <w:t xml:space="preserve"> на территории муниципального образования</w:t>
            </w:r>
            <w:r w:rsidR="002D64AB" w:rsidRPr="003C0CB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7793AA7" w14:textId="77777777" w:rsidR="000E60C0" w:rsidRPr="003C0CB1" w:rsidRDefault="000E60C0" w:rsidP="0072044F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реализации интересов граждан </w:t>
            </w:r>
            <w:r w:rsidR="008A4E79" w:rsidRPr="003C0CB1">
              <w:rPr>
                <w:rFonts w:ascii="Times New Roman" w:hAnsi="Times New Roman" w:cs="Times New Roman"/>
                <w:color w:val="000000"/>
              </w:rPr>
              <w:t>муниципального образования;</w:t>
            </w:r>
          </w:p>
          <w:p w14:paraId="40CBEC5D" w14:textId="77777777" w:rsidR="00BE23DE" w:rsidRPr="003C0CB1" w:rsidRDefault="00BE23DE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>совершенствование системы стратегического планирования и прогнозирования мун</w:t>
            </w:r>
            <w:r w:rsidR="008A4E79" w:rsidRPr="003C0CB1">
              <w:rPr>
                <w:rFonts w:ascii="Times New Roman" w:hAnsi="Times New Roman" w:cs="Times New Roman"/>
                <w:color w:val="000000"/>
              </w:rPr>
              <w:t>иципального образования «Муринс</w:t>
            </w:r>
            <w:r w:rsidRPr="003C0CB1">
              <w:rPr>
                <w:rFonts w:ascii="Times New Roman" w:hAnsi="Times New Roman" w:cs="Times New Roman"/>
                <w:color w:val="000000"/>
              </w:rPr>
              <w:t>кое городское поселение» Всеволожского муниципального района Ленинградской области</w:t>
            </w:r>
            <w:r w:rsidR="00147EC0" w:rsidRPr="003C0CB1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A378180" w14:textId="77777777" w:rsidR="00147EC0" w:rsidRPr="003C0CB1" w:rsidRDefault="00147EC0" w:rsidP="0072044F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C0CB1">
              <w:rPr>
                <w:rFonts w:ascii="Times New Roman" w:hAnsi="Times New Roman" w:cs="Times New Roman"/>
                <w:color w:val="auto"/>
              </w:rPr>
              <w:t>содействие формированию и совершенствованию современной инфраструктуры сферы торговли и повышение территориальной доступности торговых объектов для насел</w:t>
            </w:r>
            <w:r w:rsidR="00D044FE" w:rsidRPr="003C0CB1">
              <w:rPr>
                <w:rFonts w:ascii="Times New Roman" w:hAnsi="Times New Roman" w:cs="Times New Roman"/>
                <w:color w:val="auto"/>
              </w:rPr>
              <w:t>ения муниципального образования;</w:t>
            </w:r>
          </w:p>
          <w:p w14:paraId="6E7003E8" w14:textId="77777777" w:rsidR="00CE5C33" w:rsidRPr="003C0CB1" w:rsidRDefault="00D044FE" w:rsidP="0072044F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B1">
              <w:rPr>
                <w:rFonts w:ascii="Times New Roman" w:hAnsi="Times New Roman" w:cs="Times New Roman"/>
                <w:color w:val="000000"/>
              </w:rPr>
              <w:t xml:space="preserve">повышение эффективности занятости населения муниципального образования </w:t>
            </w:r>
            <w:r w:rsidR="00CE5C33" w:rsidRPr="003C0CB1">
              <w:rPr>
                <w:rFonts w:ascii="Times New Roman" w:hAnsi="Times New Roman" w:cs="Times New Roman"/>
                <w:color w:val="000000"/>
              </w:rPr>
              <w:t xml:space="preserve">путем вновь созданных рабочих мест субъектами малого и среднего предпринимательства </w:t>
            </w:r>
          </w:p>
        </w:tc>
      </w:tr>
      <w:tr w:rsidR="0072044F" w:rsidRPr="002F706A" w14:paraId="46C80BEC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9CB9" w14:textId="77777777" w:rsidR="0072044F" w:rsidRPr="003C0CB1" w:rsidRDefault="0072044F" w:rsidP="0072044F">
            <w:pPr>
              <w:autoSpaceDE w:val="0"/>
              <w:autoSpaceDN w:val="0"/>
              <w:adjustRightInd w:val="0"/>
            </w:pPr>
            <w:r w:rsidRPr="003C0CB1">
              <w:lastRenderedPageBreak/>
              <w:t xml:space="preserve">Ожидаемые результаты реализации </w:t>
            </w:r>
            <w:r w:rsidR="00D830DC">
              <w:rPr>
                <w:color w:val="000000" w:themeColor="text1"/>
              </w:rPr>
              <w:t xml:space="preserve">муниципальной </w:t>
            </w:r>
            <w:r w:rsidRPr="003C0CB1">
              <w:t xml:space="preserve">программы </w:t>
            </w:r>
          </w:p>
          <w:p w14:paraId="45E340C5" w14:textId="77777777" w:rsidR="0072044F" w:rsidRPr="003C0CB1" w:rsidRDefault="0072044F" w:rsidP="0072044F">
            <w:pPr>
              <w:autoSpaceDE w:val="0"/>
              <w:autoSpaceDN w:val="0"/>
              <w:adjustRightInd w:val="0"/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9E0F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поддержки субъектов МСП, основанной на единых требованиях к их деятельности;</w:t>
            </w:r>
          </w:p>
          <w:p w14:paraId="29146CC8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ведения предпринимательской деятельности;</w:t>
            </w:r>
          </w:p>
          <w:p w14:paraId="0F9E0B80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информированности предпринимателей муниципального образования;</w:t>
            </w:r>
          </w:p>
          <w:p w14:paraId="3D2BF4FB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рост количества субъектов МСП, ведущих предпринимательскую деятельность на территории муниципального образования, на 10%;</w:t>
            </w:r>
          </w:p>
          <w:p w14:paraId="5A6225F6" w14:textId="77777777" w:rsidR="0072044F" w:rsidRPr="003C0CB1" w:rsidRDefault="0072044F" w:rsidP="0072044F">
            <w:pPr>
              <w:spacing w:before="30" w:after="3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рост </w:t>
            </w:r>
            <w:r w:rsidRPr="003C0CB1">
              <w:rPr>
                <w:color w:val="000000"/>
                <w:spacing w:val="2"/>
              </w:rPr>
              <w:t>количество вновь созданных рабочих мест (включая вновь зарегистрированных предпринимателей) на 10%</w:t>
            </w:r>
          </w:p>
          <w:p w14:paraId="025733F9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увеличения численности занятых в сфере МСП на 10%;</w:t>
            </w:r>
          </w:p>
          <w:p w14:paraId="6671969F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 xml:space="preserve">общего количества субъектов МСП, получивших </w:t>
            </w:r>
            <w:r w:rsidRPr="003C0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 – 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единиц;</w:t>
            </w:r>
          </w:p>
          <w:p w14:paraId="2EAC3053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субъектов МСП, получивших при реализации муниципальной программы финансовую, имущественную поддержку, информационно-консультационные услуги не менее 40%;</w:t>
            </w:r>
          </w:p>
          <w:p w14:paraId="1EC6B37A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</w:t>
            </w:r>
            <w:r w:rsidRPr="003C0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удельного веса приоритетных задач муниципального образования, решаемых с помощью документов стратегического планирования, в общем количестве приоритетных задач муниципального образования, закрепленных в </w:t>
            </w:r>
            <w:hyperlink r:id="rId10" w:history="1">
              <w:r w:rsidRPr="003C0C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стратегии</w:t>
              </w:r>
            </w:hyperlink>
            <w:r w:rsidRPr="003C0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социально-экономического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Ленинградской области до</w:t>
            </w:r>
            <w:r w:rsidRPr="003C0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90 %;</w:t>
            </w:r>
          </w:p>
          <w:p w14:paraId="47E00232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достижение норматива минимальной обеспеченности площадью стационарных торговых объектов на территории муниципального образования;</w:t>
            </w:r>
          </w:p>
          <w:p w14:paraId="77C11ED0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достижение норматива минимальной обеспеченности площадью нестационарных торговых объектов на территории муниципального образования.</w:t>
            </w:r>
          </w:p>
        </w:tc>
      </w:tr>
      <w:tr w:rsidR="0072044F" w:rsidRPr="00CB57F3" w14:paraId="4788AE81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280B" w14:textId="77777777" w:rsidR="0072044F" w:rsidRPr="00CB57F3" w:rsidRDefault="0072044F" w:rsidP="0072044F">
            <w:pPr>
              <w:pStyle w:val="a3"/>
              <w:rPr>
                <w:rFonts w:ascii="Times New Roman" w:hAnsi="Times New Roman" w:cs="Times New Roman"/>
              </w:rPr>
            </w:pPr>
            <w:r w:rsidRPr="00CB57F3"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D02B" w14:textId="77777777" w:rsidR="0072044F" w:rsidRPr="00CB57F3" w:rsidRDefault="0072044F" w:rsidP="0072044F">
            <w:pPr>
              <w:pStyle w:val="a3"/>
              <w:rPr>
                <w:rFonts w:ascii="Times New Roman" w:hAnsi="Times New Roman" w:cs="Times New Roman"/>
              </w:rPr>
            </w:pPr>
            <w:r w:rsidRPr="000B4A40">
              <w:rPr>
                <w:rFonts w:ascii="Times New Roman" w:hAnsi="Times New Roman" w:cs="Times New Roman"/>
              </w:rPr>
              <w:t>Программой не предусмотрено</w:t>
            </w:r>
          </w:p>
        </w:tc>
      </w:tr>
      <w:tr w:rsidR="0072044F" w:rsidRPr="00CB57F3" w14:paraId="56B3BB3E" w14:textId="77777777" w:rsidTr="00D830DC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5D22" w14:textId="77777777" w:rsidR="0072044F" w:rsidRPr="000B4A40" w:rsidRDefault="0072044F" w:rsidP="0072044F">
            <w:pPr>
              <w:pStyle w:val="a3"/>
              <w:rPr>
                <w:rFonts w:ascii="Times New Roman" w:hAnsi="Times New Roman" w:cs="Times New Roman"/>
              </w:rPr>
            </w:pPr>
            <w:r w:rsidRPr="00CB57F3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CB57F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CC20" w14:textId="77777777" w:rsidR="0072044F" w:rsidRPr="00CB57F3" w:rsidRDefault="0072044F" w:rsidP="0072044F">
            <w:pPr>
              <w:pStyle w:val="a3"/>
              <w:rPr>
                <w:rFonts w:ascii="Times New Roman" w:hAnsi="Times New Roman" w:cs="Times New Roman"/>
              </w:rPr>
            </w:pPr>
            <w:r w:rsidRPr="000B4A40">
              <w:rPr>
                <w:rFonts w:ascii="Times New Roman" w:hAnsi="Times New Roman" w:cs="Times New Roman"/>
              </w:rPr>
              <w:t>Программой не предусмотрено</w:t>
            </w:r>
          </w:p>
        </w:tc>
      </w:tr>
      <w:tr w:rsidR="0072044F" w:rsidRPr="0072044F" w14:paraId="75A21137" w14:textId="77777777" w:rsidTr="00D830DC">
        <w:trPr>
          <w:trHeight w:val="665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232EA3" w14:textId="77777777" w:rsidR="0072044F" w:rsidRPr="0072044F" w:rsidRDefault="00D830DC" w:rsidP="0072044F">
            <w:pPr>
              <w:pStyle w:val="a3"/>
              <w:rPr>
                <w:rFonts w:ascii="Times New Roman" w:hAnsi="Times New Roman" w:cs="Times New Roman"/>
              </w:rPr>
            </w:pPr>
            <w:r w:rsidRPr="00CB57F3">
              <w:rPr>
                <w:rFonts w:ascii="Times New Roman" w:hAnsi="Times New Roman" w:cs="Times New Roman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C0F963" w14:textId="77777777" w:rsidR="0072044F" w:rsidRPr="0072044F" w:rsidRDefault="0072044F" w:rsidP="00D830DC">
            <w:pPr>
              <w:ind w:left="70" w:right="-69"/>
              <w:rPr>
                <w:color w:val="000000" w:themeColor="text1"/>
              </w:rPr>
            </w:pPr>
            <w:r w:rsidRPr="0072044F">
              <w:t xml:space="preserve">Общий объем средств финансирования программы за счет средств бюджета муниципального образования – </w:t>
            </w:r>
            <w:r w:rsidRPr="0072044F">
              <w:rPr>
                <w:color w:val="000000" w:themeColor="text1"/>
              </w:rPr>
              <w:t>1</w:t>
            </w:r>
            <w:r w:rsidR="00F07D3A">
              <w:rPr>
                <w:color w:val="000000" w:themeColor="text1"/>
              </w:rPr>
              <w:t xml:space="preserve">8 </w:t>
            </w:r>
            <w:r w:rsidR="00796093">
              <w:rPr>
                <w:color w:val="000000" w:themeColor="text1"/>
              </w:rPr>
              <w:t>3</w:t>
            </w:r>
            <w:r w:rsidRPr="0072044F">
              <w:rPr>
                <w:color w:val="000000" w:themeColor="text1"/>
              </w:rPr>
              <w:t>03,3 тыс. руб., в том числе:</w:t>
            </w:r>
          </w:p>
          <w:p w14:paraId="6E2BFA18" w14:textId="77777777" w:rsidR="0072044F" w:rsidRPr="0072044F" w:rsidRDefault="0072044F" w:rsidP="0072044F">
            <w:pPr>
              <w:ind w:left="70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2021 год – 0,0 тыс. руб.</w:t>
            </w:r>
            <w:r w:rsidRPr="0072044F">
              <w:rPr>
                <w:color w:val="000000" w:themeColor="text1"/>
              </w:rPr>
              <w:br/>
              <w:t>2022 год – 4 305,5 тыс. руб.</w:t>
            </w:r>
          </w:p>
          <w:p w14:paraId="28264E3A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 xml:space="preserve">2023 год – </w:t>
            </w:r>
            <w:r w:rsidR="00F07D3A">
              <w:rPr>
                <w:color w:val="000000" w:themeColor="text1"/>
              </w:rPr>
              <w:t>6 963,4</w:t>
            </w:r>
            <w:r w:rsidRPr="0072044F">
              <w:rPr>
                <w:color w:val="000000" w:themeColor="text1"/>
              </w:rPr>
              <w:t xml:space="preserve"> тыс. руб.</w:t>
            </w:r>
          </w:p>
          <w:p w14:paraId="6093C2F0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 xml:space="preserve">2024 год – </w:t>
            </w:r>
            <w:r w:rsidR="00F07D3A">
              <w:rPr>
                <w:color w:val="000000" w:themeColor="text1"/>
              </w:rPr>
              <w:t>1</w:t>
            </w:r>
            <w:r w:rsidRPr="0072044F">
              <w:rPr>
                <w:color w:val="000000" w:themeColor="text1"/>
              </w:rPr>
              <w:t> 322,4 тыс. руб.</w:t>
            </w:r>
          </w:p>
          <w:p w14:paraId="1FAA500D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 xml:space="preserve">2025 год – </w:t>
            </w:r>
            <w:r w:rsidR="00F07D3A">
              <w:rPr>
                <w:color w:val="000000" w:themeColor="text1"/>
              </w:rPr>
              <w:t>1</w:t>
            </w:r>
            <w:r w:rsidRPr="0072044F">
              <w:rPr>
                <w:color w:val="000000" w:themeColor="text1"/>
              </w:rPr>
              <w:t> 267,0 тыс. руб.</w:t>
            </w:r>
          </w:p>
          <w:p w14:paraId="63CDB48C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2026 год – 1 265,0 тыс. руб.</w:t>
            </w:r>
          </w:p>
          <w:p w14:paraId="6594570B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2027 год – 1 030,0 тыс. руб.</w:t>
            </w:r>
          </w:p>
          <w:p w14:paraId="06DC2853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2028 год – 1 030,0 тыс. руб.</w:t>
            </w:r>
          </w:p>
          <w:p w14:paraId="4703BE23" w14:textId="77777777" w:rsidR="0072044F" w:rsidRPr="0072044F" w:rsidRDefault="0072044F" w:rsidP="0072044F">
            <w:pPr>
              <w:ind w:left="70" w:right="-69"/>
              <w:rPr>
                <w:color w:val="000000" w:themeColor="text1"/>
              </w:rPr>
            </w:pPr>
            <w:r w:rsidRPr="0072044F">
              <w:rPr>
                <w:color w:val="000000" w:themeColor="text1"/>
              </w:rPr>
              <w:t>2029 год – 1 120,0 тыс. руб.</w:t>
            </w:r>
          </w:p>
        </w:tc>
      </w:tr>
      <w:tr w:rsidR="0072044F" w:rsidRPr="002F706A" w14:paraId="56310048" w14:textId="77777777" w:rsidTr="00D830DC">
        <w:trPr>
          <w:trHeight w:val="665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B5647" w14:textId="77777777" w:rsidR="0072044F" w:rsidRPr="003C0CB1" w:rsidRDefault="00D830DC" w:rsidP="0072044F">
            <w:pPr>
              <w:autoSpaceDE w:val="0"/>
              <w:autoSpaceDN w:val="0"/>
              <w:adjustRightInd w:val="0"/>
            </w:pPr>
            <w:r w:rsidRPr="00CB57F3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A9BFD4" w14:textId="77777777" w:rsidR="0072044F" w:rsidRPr="003C0CB1" w:rsidRDefault="0072044F" w:rsidP="00720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Программой не предусмотрено</w:t>
            </w:r>
          </w:p>
        </w:tc>
      </w:tr>
    </w:tbl>
    <w:p w14:paraId="30E4A2F3" w14:textId="77777777" w:rsidR="002E5C94" w:rsidRDefault="002E5C94" w:rsidP="002E5C9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14:paraId="4E4C011E" w14:textId="77777777" w:rsidR="00D830DC" w:rsidRPr="00295731" w:rsidRDefault="00D830DC" w:rsidP="00D830DC">
      <w:pPr>
        <w:jc w:val="center"/>
      </w:pPr>
      <w:r w:rsidRPr="00295731">
        <w:t>1. О</w:t>
      </w:r>
      <w:r>
        <w:t>бщая характеристика</w:t>
      </w:r>
      <w:r w:rsidRPr="00295731">
        <w:t>, основные проблемы и прогноз развития сферы реализации муниципальной программы</w:t>
      </w:r>
    </w:p>
    <w:p w14:paraId="54D3C89E" w14:textId="77777777" w:rsidR="005365EC" w:rsidRDefault="005365EC" w:rsidP="002E5C9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14:paraId="5BC444BE" w14:textId="77777777" w:rsidR="000A09E4" w:rsidRPr="00D830DC" w:rsidRDefault="005365EC" w:rsidP="00E452E3">
      <w:pPr>
        <w:widowControl w:val="0"/>
        <w:autoSpaceDE w:val="0"/>
        <w:autoSpaceDN w:val="0"/>
        <w:adjustRightInd w:val="0"/>
        <w:ind w:firstLine="567"/>
        <w:jc w:val="both"/>
      </w:pPr>
      <w:r w:rsidRPr="00D830DC">
        <w:tab/>
      </w:r>
      <w:r w:rsidR="00EF57A1" w:rsidRPr="00D830DC">
        <w:t>МСП</w:t>
      </w:r>
      <w:r w:rsidR="000A09E4" w:rsidRPr="00D830DC">
        <w:t xml:space="preserve"> в первую очередь, неотъемлемая часть </w:t>
      </w:r>
      <w:r w:rsidR="00E452E3" w:rsidRPr="00D830DC">
        <w:t xml:space="preserve">экономики </w:t>
      </w:r>
      <w:r w:rsidR="000A09E4" w:rsidRPr="00D830DC">
        <w:t>муниципального образования, и</w:t>
      </w:r>
      <w:r w:rsidR="00E452E3" w:rsidRPr="00D830DC">
        <w:t xml:space="preserve"> является наиболее мобильным, динамичным сектором экономики, способным быстро адаптироваться к внешним условиям, реагировать на изменение потребительского спроса на рынке. </w:t>
      </w:r>
      <w:r w:rsidR="00EF57A1" w:rsidRPr="00D830DC">
        <w:t>МСП</w:t>
      </w:r>
      <w:r w:rsidR="00E452E3" w:rsidRPr="00D830DC">
        <w:t xml:space="preserve"> способствует формированию конкурентной среды, обеспечивает занятость населения, насыщает рынок разнообразными товарами и</w:t>
      </w:r>
      <w:r w:rsidR="000A09E4" w:rsidRPr="00D830DC">
        <w:t xml:space="preserve"> </w:t>
      </w:r>
      <w:r w:rsidR="000A09E4" w:rsidRPr="00D830DC">
        <w:lastRenderedPageBreak/>
        <w:t>услугами, повышая их качество.</w:t>
      </w:r>
      <w:r w:rsidR="00085901" w:rsidRPr="00D830DC">
        <w:t xml:space="preserve"> </w:t>
      </w:r>
    </w:p>
    <w:p w14:paraId="138E03B8" w14:textId="77777777" w:rsidR="00E452E3" w:rsidRPr="00D830DC" w:rsidRDefault="00E452E3" w:rsidP="00E452E3">
      <w:pPr>
        <w:widowControl w:val="0"/>
        <w:autoSpaceDE w:val="0"/>
        <w:autoSpaceDN w:val="0"/>
        <w:adjustRightInd w:val="0"/>
        <w:ind w:firstLine="567"/>
        <w:jc w:val="both"/>
      </w:pPr>
      <w:r w:rsidRPr="00D830DC">
        <w:t xml:space="preserve">Экономический эффект от деятельности </w:t>
      </w:r>
      <w:r w:rsidR="00EF57A1" w:rsidRPr="00D830DC">
        <w:t>МСП</w:t>
      </w:r>
      <w:r w:rsidRPr="00D830DC">
        <w:t xml:space="preserve"> оценивается с точки зрения увеличения налоговых поступлений в бюджет</w:t>
      </w:r>
      <w:r w:rsidR="000A09E4" w:rsidRPr="00D830DC">
        <w:t xml:space="preserve"> муниципального образования</w:t>
      </w:r>
      <w:r w:rsidRPr="00D830DC">
        <w:t xml:space="preserve">, развития экономической конкуренции, расширения потребительского рынка и сферы услуг. Социальный эффект </w:t>
      </w:r>
      <w:r w:rsidR="000A09E4" w:rsidRPr="00D830DC">
        <w:t xml:space="preserve">- </w:t>
      </w:r>
      <w:r w:rsidRPr="00D830DC">
        <w:t>обеспеч</w:t>
      </w:r>
      <w:r w:rsidR="000A09E4" w:rsidRPr="00D830DC">
        <w:t>ивает</w:t>
      </w:r>
      <w:r w:rsidRPr="00D830DC">
        <w:t xml:space="preserve"> занятост</w:t>
      </w:r>
      <w:r w:rsidR="000A09E4" w:rsidRPr="00D830DC">
        <w:t>ь жителей муниципального образования</w:t>
      </w:r>
      <w:r w:rsidRPr="00D830DC">
        <w:t xml:space="preserve"> путем создания новых рабочих мест и повышения ка</w:t>
      </w:r>
      <w:r w:rsidR="000A09E4" w:rsidRPr="00D830DC">
        <w:t>чества жизни.</w:t>
      </w:r>
    </w:p>
    <w:p w14:paraId="4A316363" w14:textId="77777777" w:rsidR="000A09E4" w:rsidRPr="00D830DC" w:rsidRDefault="000A09E4" w:rsidP="005365EC">
      <w:pPr>
        <w:pStyle w:val="3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          Одним из основных индикаторов качества экономической среды в муниципальном образовании является количество субъектов </w:t>
      </w:r>
      <w:r w:rsidR="00EF57A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. 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По данным администрации муниципального образования</w:t>
      </w:r>
      <w:r w:rsidRPr="00D830DC">
        <w:rPr>
          <w:rFonts w:ascii="Times New Roman" w:hAnsi="Times New Roman" w:cs="Times New Roman"/>
          <w:b w:val="0"/>
        </w:rPr>
        <w:t xml:space="preserve">, в </w:t>
      </w:r>
      <w:r w:rsidR="00B84D12" w:rsidRPr="00D830DC">
        <w:rPr>
          <w:rFonts w:ascii="Times New Roman" w:hAnsi="Times New Roman" w:cs="Times New Roman"/>
          <w:b w:val="0"/>
        </w:rPr>
        <w:t>202</w:t>
      </w:r>
      <w:r w:rsidR="003C0CB1" w:rsidRPr="00D830DC">
        <w:rPr>
          <w:rFonts w:ascii="Times New Roman" w:hAnsi="Times New Roman" w:cs="Times New Roman"/>
          <w:b w:val="0"/>
        </w:rPr>
        <w:t>2</w:t>
      </w:r>
      <w:r w:rsidRPr="00D830DC">
        <w:rPr>
          <w:rFonts w:ascii="Times New Roman" w:hAnsi="Times New Roman" w:cs="Times New Roman"/>
          <w:b w:val="0"/>
        </w:rPr>
        <w:t xml:space="preserve"> году на территории </w:t>
      </w:r>
      <w:r w:rsidR="00B84D12" w:rsidRPr="00D830DC">
        <w:rPr>
          <w:rFonts w:ascii="Times New Roman" w:hAnsi="Times New Roman" w:cs="Times New Roman"/>
          <w:b w:val="0"/>
        </w:rPr>
        <w:t>муниципального образования</w:t>
      </w:r>
      <w:r w:rsidRPr="00D830DC">
        <w:rPr>
          <w:rFonts w:ascii="Times New Roman" w:hAnsi="Times New Roman" w:cs="Times New Roman"/>
          <w:b w:val="0"/>
        </w:rPr>
        <w:t xml:space="preserve"> хозяйственную деятельность осуществля</w:t>
      </w:r>
      <w:r w:rsidR="00B6120C" w:rsidRPr="00D830DC">
        <w:rPr>
          <w:rFonts w:ascii="Times New Roman" w:hAnsi="Times New Roman" w:cs="Times New Roman"/>
          <w:b w:val="0"/>
        </w:rPr>
        <w:t>ют</w:t>
      </w:r>
      <w:r w:rsidRPr="00D830DC">
        <w:rPr>
          <w:rFonts w:ascii="Times New Roman" w:hAnsi="Times New Roman" w:cs="Times New Roman"/>
          <w:b w:val="0"/>
        </w:rPr>
        <w:t xml:space="preserve"> </w:t>
      </w:r>
      <w:r w:rsidR="003C0CB1" w:rsidRPr="00D830DC">
        <w:rPr>
          <w:rFonts w:ascii="Times New Roman" w:hAnsi="Times New Roman" w:cs="Times New Roman"/>
          <w:b w:val="0"/>
        </w:rPr>
        <w:t>1 586</w:t>
      </w:r>
      <w:r w:rsidR="00B84D12" w:rsidRPr="00D830DC">
        <w:rPr>
          <w:rFonts w:ascii="Times New Roman" w:hAnsi="Times New Roman" w:cs="Times New Roman"/>
          <w:b w:val="0"/>
        </w:rPr>
        <w:t xml:space="preserve"> субъектов </w:t>
      </w:r>
      <w:r w:rsidR="00EF57A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. </w:t>
      </w:r>
      <w:r w:rsidR="00B84D12" w:rsidRPr="00D830DC">
        <w:rPr>
          <w:rFonts w:ascii="Times New Roman" w:hAnsi="Times New Roman" w:cs="Times New Roman"/>
          <w:b w:val="0"/>
        </w:rPr>
        <w:t>Предпринимательская деятельность осуществляется в таких направлениях, как розничная торговля и общественное питание; ремонт бытовых изделий, автотранспортных средств; операции с недвижимым имуществом, аренда, предоставление бытовых услуг населению.</w:t>
      </w:r>
    </w:p>
    <w:p w14:paraId="63BEB9FC" w14:textId="77777777" w:rsidR="00B84D12" w:rsidRPr="00D830DC" w:rsidRDefault="006105F0" w:rsidP="006105F0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Достигнутый к настоящему времени уровень развития </w:t>
      </w:r>
      <w:r w:rsidR="00EF57A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недостаточен для формирования высокоэффективной экономики в муниципальном образовании, оживления спроса и предложения на рынке, появления самостоятельных источников за счет частной предпринимательской инициативы у экономически активной части населения. Но этот сектор экономики имеет значительный потенциал для роста, структурных изменений и </w:t>
      </w:r>
      <w:proofErr w:type="spellStart"/>
      <w:r w:rsidRPr="00D830DC">
        <w:rPr>
          <w:rFonts w:ascii="Times New Roman" w:hAnsi="Times New Roman" w:cs="Times New Roman"/>
          <w:b w:val="0"/>
        </w:rPr>
        <w:t>самоинвестирования</w:t>
      </w:r>
      <w:proofErr w:type="spellEnd"/>
      <w:r w:rsidRPr="00D830DC">
        <w:rPr>
          <w:rFonts w:ascii="Times New Roman" w:hAnsi="Times New Roman" w:cs="Times New Roman"/>
          <w:b w:val="0"/>
        </w:rPr>
        <w:t xml:space="preserve">. </w:t>
      </w:r>
      <w:r w:rsidR="00EF57A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способствует увеличению налогооблагаемой базы для бюджетов всех уровней, снижению уровня безработицы, насыщению рынка разнообразными товарами и услугами.</w:t>
      </w:r>
    </w:p>
    <w:p w14:paraId="26F1DD67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>В настоящее время часть населения муниципального образования живет на доходы от деятельности</w:t>
      </w:r>
      <w:r w:rsidRPr="00D830DC">
        <w:rPr>
          <w:rFonts w:ascii="Times New Roman" w:hAnsi="Times New Roman" w:cs="Times New Roman"/>
          <w:b w:val="0"/>
          <w:color w:val="FF0000"/>
        </w:rPr>
        <w:t xml:space="preserve"> </w:t>
      </w:r>
      <w:r w:rsidRPr="00D830DC">
        <w:rPr>
          <w:rFonts w:ascii="Times New Roman" w:hAnsi="Times New Roman" w:cs="Times New Roman"/>
          <w:b w:val="0"/>
        </w:rPr>
        <w:t xml:space="preserve">в сфере малого и среднего предпринимательства. При возрастающей напряженности на рынке труда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остается одной из основных возможностей создания новых рабочих мест.</w:t>
      </w:r>
    </w:p>
    <w:p w14:paraId="27C77EA1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Поддержка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является одним из основных направлений экономической политики муниципального образования и направлена на решение проблем, сдерживающих его развитие. </w:t>
      </w:r>
    </w:p>
    <w:p w14:paraId="2B51A189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Проблемами, которые не позволяют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развиваться более динамично и требуют первоочередного решения, являются:</w:t>
      </w:r>
    </w:p>
    <w:p w14:paraId="75AEBD56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>отсутствие достоверной оперативной экономико-статистической информации о состоянии ма</w:t>
      </w:r>
      <w:r w:rsidR="00CF6C40" w:rsidRPr="00D830DC">
        <w:rPr>
          <w:rFonts w:ascii="Times New Roman" w:hAnsi="Times New Roman" w:cs="Times New Roman"/>
          <w:b w:val="0"/>
        </w:rPr>
        <w:t>лого и среднего бизнеса в муниципальном образовании</w:t>
      </w:r>
      <w:r w:rsidRPr="00D830DC">
        <w:rPr>
          <w:rFonts w:ascii="Times New Roman" w:hAnsi="Times New Roman" w:cs="Times New Roman"/>
          <w:b w:val="0"/>
        </w:rPr>
        <w:t>;</w:t>
      </w:r>
    </w:p>
    <w:p w14:paraId="4BA291C4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>недостаток инвестиционных ресурсов для расширения масштабов деятельности;</w:t>
      </w:r>
    </w:p>
    <w:p w14:paraId="36BEDA0E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неразвитая и неэффективная инфраструктура поддержки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>;</w:t>
      </w:r>
    </w:p>
    <w:p w14:paraId="52C01A5C" w14:textId="77777777" w:rsidR="00B609BC" w:rsidRPr="00D830DC" w:rsidRDefault="00B609BC" w:rsidP="00B609BC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проблемы кадрового обеспечения и подготовки специалистов для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>;</w:t>
      </w:r>
    </w:p>
    <w:p w14:paraId="2EC01C01" w14:textId="77777777" w:rsidR="00B609BC" w:rsidRPr="00D830DC" w:rsidRDefault="00B609BC" w:rsidP="00EB381F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>слабая организация предпринимателей и пассивность населения в целом.</w:t>
      </w:r>
    </w:p>
    <w:p w14:paraId="1AFF3160" w14:textId="77777777" w:rsidR="00B609BC" w:rsidRPr="00D830DC" w:rsidRDefault="00B609BC" w:rsidP="00EB381F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Перспективы развития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напрямую зависят от решения перечисленных проблем, и поэтому основным фактором развития сферы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является разносторонняя система мер на муниципальном уровне.</w:t>
      </w:r>
    </w:p>
    <w:p w14:paraId="4B15EFA3" w14:textId="77777777" w:rsidR="006105F0" w:rsidRPr="00D830DC" w:rsidRDefault="00B609BC" w:rsidP="00EB381F">
      <w:pPr>
        <w:pStyle w:val="3"/>
        <w:ind w:firstLine="708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При разработке </w:t>
      </w:r>
      <w:r w:rsidR="00873CA5" w:rsidRPr="00D830DC">
        <w:rPr>
          <w:rFonts w:ascii="Times New Roman" w:hAnsi="Times New Roman" w:cs="Times New Roman"/>
          <w:b w:val="0"/>
        </w:rPr>
        <w:t>программы</w:t>
      </w:r>
      <w:r w:rsidRPr="00D830DC">
        <w:rPr>
          <w:rFonts w:ascii="Times New Roman" w:hAnsi="Times New Roman" w:cs="Times New Roman"/>
          <w:b w:val="0"/>
        </w:rPr>
        <w:t xml:space="preserve"> учтены состояние дел в сфере малого предпринимательства, тенденции его развития и наиболее актуальные проблемы, региональный опыт поддержки малого бизнеса, а также перспективы региональной и муниципальной экономики.</w:t>
      </w:r>
    </w:p>
    <w:p w14:paraId="23973029" w14:textId="77777777" w:rsidR="00B84D12" w:rsidRPr="00D830DC" w:rsidRDefault="00B84D12" w:rsidP="005365EC">
      <w:pPr>
        <w:pStyle w:val="3"/>
        <w:jc w:val="both"/>
        <w:rPr>
          <w:rFonts w:ascii="Times New Roman" w:hAnsi="Times New Roman" w:cs="Times New Roman"/>
          <w:b w:val="0"/>
        </w:rPr>
      </w:pPr>
      <w:r w:rsidRPr="00D830DC">
        <w:rPr>
          <w:rFonts w:ascii="Times New Roman" w:hAnsi="Times New Roman" w:cs="Times New Roman"/>
          <w:b w:val="0"/>
        </w:rPr>
        <w:t xml:space="preserve">         </w:t>
      </w:r>
      <w:r w:rsidR="00DB1DBA" w:rsidRPr="00D830DC">
        <w:rPr>
          <w:rFonts w:ascii="Times New Roman" w:hAnsi="Times New Roman" w:cs="Times New Roman"/>
          <w:b w:val="0"/>
        </w:rPr>
        <w:t>П</w:t>
      </w:r>
      <w:r w:rsidR="00873CA5" w:rsidRPr="00D830DC">
        <w:rPr>
          <w:rFonts w:ascii="Times New Roman" w:hAnsi="Times New Roman" w:cs="Times New Roman"/>
          <w:b w:val="0"/>
        </w:rPr>
        <w:t>рограмма</w:t>
      </w:r>
      <w:r w:rsidRPr="00D830DC">
        <w:rPr>
          <w:rFonts w:ascii="Times New Roman" w:hAnsi="Times New Roman" w:cs="Times New Roman"/>
          <w:b w:val="0"/>
        </w:rPr>
        <w:t xml:space="preserve"> представляет собой систему мероприятий, направленных на развитие и поддержку субъектов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и способствующих формированию сознания социальной ответственности и положительного имиджа предпринимательства </w:t>
      </w:r>
      <w:r w:rsidR="00873CA5" w:rsidRPr="00D830DC">
        <w:rPr>
          <w:rFonts w:ascii="Times New Roman" w:hAnsi="Times New Roman" w:cs="Times New Roman"/>
          <w:b w:val="0"/>
        </w:rPr>
        <w:t>муниципального</w:t>
      </w:r>
      <w:r w:rsidR="00CF6C40" w:rsidRPr="00D830DC">
        <w:rPr>
          <w:rFonts w:ascii="Times New Roman" w:hAnsi="Times New Roman" w:cs="Times New Roman"/>
          <w:b w:val="0"/>
        </w:rPr>
        <w:t xml:space="preserve"> образования</w:t>
      </w:r>
      <w:r w:rsidRPr="00D830DC">
        <w:rPr>
          <w:rFonts w:ascii="Times New Roman" w:hAnsi="Times New Roman" w:cs="Times New Roman"/>
          <w:b w:val="0"/>
        </w:rPr>
        <w:t xml:space="preserve">. Развитие </w:t>
      </w:r>
      <w:r w:rsidR="00FB3E61" w:rsidRPr="00D830DC">
        <w:rPr>
          <w:rFonts w:ascii="Times New Roman" w:hAnsi="Times New Roman" w:cs="Times New Roman"/>
          <w:b w:val="0"/>
        </w:rPr>
        <w:t>МСП</w:t>
      </w:r>
      <w:r w:rsidRPr="00D830DC">
        <w:rPr>
          <w:rFonts w:ascii="Times New Roman" w:hAnsi="Times New Roman" w:cs="Times New Roman"/>
          <w:b w:val="0"/>
        </w:rPr>
        <w:t xml:space="preserve"> является одним из приоритетных курсов государственной политики, направленной на создание эффективной конкурентной экономики, модернизацию и технологическое обновление производственной сферы, обеспечивающей повышение благосостояния населения на основе динамичного и устойчивого экономического роста</w:t>
      </w:r>
      <w:r w:rsidR="00CF6C40" w:rsidRPr="00D830DC">
        <w:rPr>
          <w:rFonts w:ascii="Times New Roman" w:hAnsi="Times New Roman" w:cs="Times New Roman"/>
          <w:b w:val="0"/>
        </w:rPr>
        <w:t>.</w:t>
      </w:r>
    </w:p>
    <w:p w14:paraId="7A1F569A" w14:textId="77777777" w:rsidR="000A3432" w:rsidRPr="00D830DC" w:rsidRDefault="003830CC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</w:rPr>
        <w:lastRenderedPageBreak/>
        <w:t xml:space="preserve">Также 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о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>дним из важных направлений системы местного самоуправления является проведение единой экономической политики на территории муниципального образования, направленной на обеспечение устойчивого развития экономики территории.</w:t>
      </w:r>
    </w:p>
    <w:p w14:paraId="1F4A5D9D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Муниципальная экономическая политика - система целей и методов наиболее эффективного использования экономических ресурсов территории в интересах местного сообщества. Экономические ресурсы - многогранное понятие, включающее в себя природные, трудовые, капитальные, финансовые и другие ресурсы, используемые в экономической деятельности. Функции органов местного самоуправления по управлению экономическими ресурсами территории сводятся к их эффективному использованию и преобразованию в жизненные блага для населения. Для эффективного использования ресурсов необходимо, прежде всего, выявить, определить потенциальные возможности муниципальной экономики, ориентиры развития и направления использования ресурсов. Одними из основных мер обеспечения развития муниципальной экономики являются:</w:t>
      </w:r>
    </w:p>
    <w:p w14:paraId="02F619B2" w14:textId="77777777" w:rsidR="000A3432" w:rsidRPr="00D830DC" w:rsidRDefault="000A3432" w:rsidP="003830CC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стратегическое планирование социально-экономического разв</w:t>
      </w:r>
      <w:r w:rsidR="003830CC" w:rsidRPr="00D830DC">
        <w:rPr>
          <w:rFonts w:ascii="Times New Roman" w:hAnsi="Times New Roman" w:cs="Times New Roman"/>
          <w:b w:val="0"/>
          <w:color w:val="000000" w:themeColor="text1"/>
        </w:rPr>
        <w:t>ития муниципального образования.</w:t>
      </w:r>
    </w:p>
    <w:p w14:paraId="364463FB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Система </w:t>
      </w:r>
      <w:r w:rsidR="00113650" w:rsidRPr="00D830DC">
        <w:rPr>
          <w:rFonts w:ascii="Times New Roman" w:hAnsi="Times New Roman" w:cs="Times New Roman"/>
          <w:b w:val="0"/>
          <w:color w:val="000000" w:themeColor="text1"/>
        </w:rPr>
        <w:t>муниципального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стратегического управления </w:t>
      </w:r>
      <w:r w:rsidRPr="00D830DC">
        <w:rPr>
          <w:rFonts w:ascii="Times New Roman" w:hAnsi="Times New Roman" w:cs="Times New Roman"/>
          <w:b w:val="0"/>
        </w:rPr>
        <w:t>позволяет:</w:t>
      </w:r>
    </w:p>
    <w:p w14:paraId="78BC755D" w14:textId="77777777" w:rsidR="000A3432" w:rsidRPr="00D830DC" w:rsidRDefault="003C0CB1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сформировать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долгосрочные приоритеты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деятельности муниципального образования в области социально-экон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омического развития, позволяющие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частным компаниям снизить риски, в том числе при принятии долгосрочных инвестиционных решений;</w:t>
      </w:r>
    </w:p>
    <w:p w14:paraId="70EF782E" w14:textId="77777777" w:rsidR="000A3432" w:rsidRPr="00D830DC" w:rsidRDefault="003C0CB1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развернуть долгосрочные решения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(со сроком реализации 3 и более лет) в комплекс средне- и краткосрочных задач, согласованных между собой;</w:t>
      </w:r>
    </w:p>
    <w:p w14:paraId="2DE25F3E" w14:textId="77777777" w:rsidR="000A3432" w:rsidRPr="00D830DC" w:rsidRDefault="003C0CB1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сбалансировать планируемые действия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>, требующи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е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значительных организационных и ресурсных затрат (проекты в энергетике, транспорте, демографии, национальной безопасности, в сфере развития человеческого потенциала);</w:t>
      </w:r>
    </w:p>
    <w:p w14:paraId="606CA1F7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ориентирова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 xml:space="preserve">ть муниципальное образование на поставленные долгосрочные цели 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субъект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>а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Российской Федерации Ленинградскую область;</w:t>
      </w:r>
    </w:p>
    <w:p w14:paraId="428E75C5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увя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>зать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принимаемы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>е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в процессе ст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>ратегического управления решения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с бюджетн</w:t>
      </w:r>
      <w:r w:rsidR="003C0CB1" w:rsidRPr="00D830DC">
        <w:rPr>
          <w:rFonts w:ascii="Times New Roman" w:hAnsi="Times New Roman" w:cs="Times New Roman"/>
          <w:b w:val="0"/>
          <w:color w:val="000000" w:themeColor="text1"/>
        </w:rPr>
        <w:t>ыми ограничениями, определяемые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как на среднесрочную, так и на долгосрочную перспективу;</w:t>
      </w:r>
    </w:p>
    <w:p w14:paraId="6E48D5C3" w14:textId="77777777" w:rsidR="000A3432" w:rsidRPr="00D830DC" w:rsidRDefault="003C0CB1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проводить 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>мониторинг реализации принимаемых решений.</w:t>
      </w:r>
    </w:p>
    <w:p w14:paraId="7B3D99D0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Стратегическое планирование - процесс в муниципальном образовании новый, находящийся на стадии формирования единой системы для федерального, регионального и муниципального уровней.</w:t>
      </w:r>
    </w:p>
    <w:p w14:paraId="0542CA0F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Важнейшим фактором успешного социально-экономического развития муниципального образования, повышения конкурентоспособности экономики и инвестиционной привлекательности муниципального образования является наличие эффективно функционирующей системы стратегического управления и ее отдельных подсистем - стратегического планирования, системы мониторинга реализации стратегических планов и обеспечения процесса стратегического управления и планирования информации о социально-экономическом развитии региона.</w:t>
      </w:r>
    </w:p>
    <w:p w14:paraId="6E4E60E9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Разработка документов стратегического планирования на муниципальном уровне обусловлена вступлением в силу (актуализацией) целеполагающих документов федерального и регионального уровня.</w:t>
      </w:r>
    </w:p>
    <w:p w14:paraId="4FE8C514" w14:textId="77777777" w:rsidR="000A3432" w:rsidRPr="00D830DC" w:rsidRDefault="00702BC1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Муниципальное образование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характеризуется интенсивным градостроительным развитием, при том, что статус городского поселения был присвоен в 2019 году. В последние 10 лет территория развивается в качестве крупного жилого района на границе с Санкт-Петербургом с соответствующ</w:t>
      </w:r>
      <w:r w:rsidR="00407339" w:rsidRPr="00D830DC">
        <w:rPr>
          <w:rFonts w:ascii="Times New Roman" w:hAnsi="Times New Roman" w:cs="Times New Roman"/>
          <w:b w:val="0"/>
          <w:color w:val="000000" w:themeColor="text1"/>
        </w:rPr>
        <w:t>ей</w:t>
      </w:r>
      <w:r w:rsidR="000A3432" w:rsidRPr="00D830DC">
        <w:rPr>
          <w:rFonts w:ascii="Times New Roman" w:hAnsi="Times New Roman" w:cs="Times New Roman"/>
          <w:b w:val="0"/>
          <w:color w:val="000000" w:themeColor="text1"/>
        </w:rPr>
        <w:t xml:space="preserve"> типологией застройки и многочисленными инфраструктурными издержками, характерными для периода интенсивного роста. </w:t>
      </w:r>
    </w:p>
    <w:p w14:paraId="2FDD629D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Стратегией социально-экономического развития Ленинградской области до 2030 года, утвержденной областным законом Ленинградской области от 08.08.2016 г. № 76-оз, </w:t>
      </w:r>
      <w:r w:rsidR="00702BC1" w:rsidRPr="00D830DC">
        <w:rPr>
          <w:rFonts w:ascii="Times New Roman" w:hAnsi="Times New Roman" w:cs="Times New Roman"/>
          <w:b w:val="0"/>
          <w:color w:val="000000" w:themeColor="text1"/>
        </w:rPr>
        <w:t>муниципальное образование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отнесено к зоне контролируемой урбанизацией, требующей </w:t>
      </w:r>
      <w:r w:rsidRPr="00D830DC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проработки конкретных градостроительных решений по повышению эффективности использования территорий, реализации градостроительного потенциала, формирования системы озелененных территорий, развития </w:t>
      </w:r>
      <w:proofErr w:type="spellStart"/>
      <w:r w:rsidRPr="00D830DC">
        <w:rPr>
          <w:rFonts w:ascii="Times New Roman" w:hAnsi="Times New Roman" w:cs="Times New Roman"/>
          <w:b w:val="0"/>
          <w:color w:val="000000" w:themeColor="text1"/>
        </w:rPr>
        <w:t>вылетных</w:t>
      </w:r>
      <w:proofErr w:type="spellEnd"/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магистралей и рельсового транспорта на связи с Санкт-Петербургом, градостроительного развития с учетом разнообразных типов жилой, общественно-деловой и промышленной застройки, создание условий для развития крупных районов деловой и общественной застройки.</w:t>
      </w:r>
    </w:p>
    <w:p w14:paraId="5B1CEC69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Дальнейшее развитие </w:t>
      </w:r>
      <w:r w:rsidR="00702BC1" w:rsidRPr="00D830DC">
        <w:rPr>
          <w:rFonts w:ascii="Times New Roman" w:hAnsi="Times New Roman" w:cs="Times New Roman"/>
          <w:b w:val="0"/>
          <w:color w:val="000000" w:themeColor="text1"/>
        </w:rPr>
        <w:t>муниципального образования</w:t>
      </w: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 в составе крупнейшего агломерации Российской Федерации требует системного подхода, с учетом потребности и повышения качества жизни населения, необходимости развития рынка труда, формирования комфортной жилой среды, реализации проектов комплексного развития территории.</w:t>
      </w:r>
    </w:p>
    <w:p w14:paraId="7FA66E01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 xml:space="preserve">Целью стратегического планирования является формирование долгосрочной, обоснованной и эффективной социально-экономической политики, разработка институциональных, организационных и иных мер по обеспечению конституционных прав и свобод, высокого качества и уровня жизни населения, по достижению показателей социально-экономического развития и решению проблем экономики и социальной сферы </w:t>
      </w:r>
      <w:r w:rsidR="00AD1B01" w:rsidRPr="00D830DC">
        <w:rPr>
          <w:rFonts w:ascii="Times New Roman" w:hAnsi="Times New Roman" w:cs="Times New Roman"/>
          <w:b w:val="0"/>
          <w:color w:val="000000" w:themeColor="text1"/>
        </w:rPr>
        <w:t>муниципального образования</w:t>
      </w:r>
      <w:r w:rsidRPr="00D830DC">
        <w:rPr>
          <w:rFonts w:ascii="Times New Roman" w:hAnsi="Times New Roman" w:cs="Times New Roman"/>
          <w:b w:val="0"/>
          <w:color w:val="000000" w:themeColor="text1"/>
        </w:rPr>
        <w:t>.</w:t>
      </w:r>
    </w:p>
    <w:p w14:paraId="2ED711DA" w14:textId="77777777" w:rsidR="000A3432" w:rsidRPr="00D830DC" w:rsidRDefault="000A3432" w:rsidP="000A3432">
      <w:pPr>
        <w:pStyle w:val="3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830DC">
        <w:rPr>
          <w:rFonts w:ascii="Times New Roman" w:hAnsi="Times New Roman" w:cs="Times New Roman"/>
          <w:b w:val="0"/>
          <w:color w:val="000000" w:themeColor="text1"/>
        </w:rPr>
        <w:t>Стратегическое планирование на уровне муниципального образования осуществляется путем разработки и утверждения стратегии социально-экономического развития, плана мероприятий по реализации стратегии социально-экономического развития прогнозов социально-экономического развития, бюджетного прогноза, муниципальных программ.</w:t>
      </w:r>
    </w:p>
    <w:p w14:paraId="0BD4AAD8" w14:textId="77777777" w:rsidR="00B84D12" w:rsidRPr="00D830DC" w:rsidRDefault="00B84D12" w:rsidP="005365EC">
      <w:pPr>
        <w:pStyle w:val="3"/>
        <w:jc w:val="both"/>
        <w:rPr>
          <w:rFonts w:ascii="Times New Roman" w:hAnsi="Times New Roman" w:cs="Times New Roman"/>
          <w:b w:val="0"/>
        </w:rPr>
      </w:pPr>
    </w:p>
    <w:p w14:paraId="78AAE15B" w14:textId="77777777" w:rsidR="005D7E5B" w:rsidRPr="00D830DC" w:rsidRDefault="005D7E5B" w:rsidP="005365EC">
      <w:pPr>
        <w:pStyle w:val="3"/>
        <w:jc w:val="both"/>
        <w:rPr>
          <w:rFonts w:ascii="Times New Roman" w:hAnsi="Times New Roman" w:cs="Times New Roman"/>
          <w:b w:val="0"/>
        </w:rPr>
      </w:pPr>
    </w:p>
    <w:p w14:paraId="4E944570" w14:textId="77777777" w:rsidR="00D830DC" w:rsidRPr="006341B5" w:rsidRDefault="00D830DC" w:rsidP="00D830DC">
      <w:pPr>
        <w:jc w:val="center"/>
        <w:rPr>
          <w:b/>
        </w:rPr>
      </w:pPr>
      <w:r w:rsidRPr="006341B5">
        <w:t xml:space="preserve">2. Приоритеты и цели </w:t>
      </w:r>
      <w:r>
        <w:t>муниципальной</w:t>
      </w:r>
      <w:r w:rsidRPr="006341B5">
        <w:t xml:space="preserve"> политики в сфере реализации муниципальной программы</w:t>
      </w:r>
    </w:p>
    <w:p w14:paraId="2938AA63" w14:textId="77777777" w:rsidR="004C518C" w:rsidRPr="00D830DC" w:rsidRDefault="004C518C" w:rsidP="00CE4A36">
      <w:pPr>
        <w:ind w:firstLine="720"/>
        <w:jc w:val="center"/>
        <w:rPr>
          <w:b/>
        </w:rPr>
      </w:pPr>
    </w:p>
    <w:p w14:paraId="7DED637D" w14:textId="77777777" w:rsidR="00D830DC" w:rsidRDefault="00D830DC" w:rsidP="00CF6C40">
      <w:pPr>
        <w:ind w:firstLine="720"/>
        <w:jc w:val="both"/>
      </w:pPr>
      <w:r>
        <w:t xml:space="preserve">Приоритетом является </w:t>
      </w:r>
      <w:r>
        <w:rPr>
          <w:color w:val="000000"/>
        </w:rPr>
        <w:t>ф</w:t>
      </w:r>
      <w:r w:rsidRPr="003C0CB1">
        <w:rPr>
          <w:color w:val="000000"/>
        </w:rPr>
        <w:t>ормирование благоприятных условий для развития малого и среднего предпринимательства, способствующих увеличению вклада субъектов малого и среднего предпринимательства в эконо</w:t>
      </w:r>
      <w:r>
        <w:rPr>
          <w:color w:val="000000"/>
        </w:rPr>
        <w:t>мику муниципального образования</w:t>
      </w:r>
      <w:r w:rsidRPr="003C0CB1">
        <w:t xml:space="preserve">, </w:t>
      </w:r>
      <w:r w:rsidRPr="003C0CB1">
        <w:rPr>
          <w:color w:val="000000" w:themeColor="text1"/>
        </w:rPr>
        <w:t>развитие новых производств и обеспечению занятости населения</w:t>
      </w:r>
      <w:r>
        <w:rPr>
          <w:color w:val="000000" w:themeColor="text1"/>
        </w:rPr>
        <w:t>.</w:t>
      </w:r>
    </w:p>
    <w:p w14:paraId="170EB636" w14:textId="77777777" w:rsidR="00420ED5" w:rsidRPr="00D830DC" w:rsidRDefault="00CE4A36" w:rsidP="00CF6C40">
      <w:pPr>
        <w:ind w:firstLine="720"/>
        <w:jc w:val="both"/>
      </w:pPr>
      <w:r w:rsidRPr="00D830DC">
        <w:t>Целями программы являются:</w:t>
      </w:r>
    </w:p>
    <w:p w14:paraId="2A70FC93" w14:textId="77777777" w:rsidR="00810827" w:rsidRPr="00D830DC" w:rsidRDefault="00CE4A36" w:rsidP="00810827">
      <w:pPr>
        <w:ind w:firstLine="720"/>
        <w:jc w:val="both"/>
      </w:pPr>
      <w:r w:rsidRPr="00D830DC">
        <w:t xml:space="preserve">формирование благоприятных условий для развития </w:t>
      </w:r>
      <w:r w:rsidR="005B1FFE" w:rsidRPr="00D830DC">
        <w:t>МСП</w:t>
      </w:r>
      <w:r w:rsidRPr="00D830DC">
        <w:t xml:space="preserve">, способствующих увеличению вклада субъектов </w:t>
      </w:r>
      <w:r w:rsidR="005B1FFE" w:rsidRPr="00D830DC">
        <w:t>МСП</w:t>
      </w:r>
      <w:r w:rsidRPr="00D830DC">
        <w:t xml:space="preserve"> в экономику муниципального образования, обеспечению занятости населения;</w:t>
      </w:r>
    </w:p>
    <w:p w14:paraId="4B966DC4" w14:textId="77777777" w:rsidR="00270532" w:rsidRPr="00D830DC" w:rsidRDefault="00270532" w:rsidP="00270532">
      <w:pPr>
        <w:ind w:firstLine="720"/>
        <w:jc w:val="both"/>
      </w:pPr>
      <w:r w:rsidRPr="00D830DC">
        <w:t>равномерное и эффективное развитие торговой отрасли по всей территории муниципального образования;</w:t>
      </w:r>
    </w:p>
    <w:p w14:paraId="64FDD44A" w14:textId="77777777" w:rsidR="00CE4A36" w:rsidRPr="00D830DC" w:rsidRDefault="00CE4A36" w:rsidP="00CF6C40">
      <w:pPr>
        <w:ind w:firstLine="720"/>
        <w:jc w:val="both"/>
      </w:pPr>
      <w:r w:rsidRPr="00D830DC">
        <w:t xml:space="preserve">формирование у населения положительного образа предпринимательства, вовлечение различных категорий граждан в сектор </w:t>
      </w:r>
      <w:r w:rsidR="005B1FFE" w:rsidRPr="00D830DC">
        <w:t>МСП</w:t>
      </w:r>
      <w:r w:rsidR="00270532" w:rsidRPr="00D830DC">
        <w:t>.</w:t>
      </w:r>
    </w:p>
    <w:p w14:paraId="78C5FDC9" w14:textId="77777777" w:rsidR="005D7E5B" w:rsidRDefault="005D7E5B" w:rsidP="00FA2196">
      <w:pPr>
        <w:ind w:firstLine="720"/>
        <w:jc w:val="both"/>
        <w:rPr>
          <w:sz w:val="28"/>
          <w:szCs w:val="28"/>
        </w:rPr>
      </w:pPr>
    </w:p>
    <w:p w14:paraId="5EA5FF3B" w14:textId="77777777" w:rsidR="002341C6" w:rsidRPr="002341C6" w:rsidRDefault="002341C6" w:rsidP="001D2F0B">
      <w:pPr>
        <w:pStyle w:val="af2"/>
        <w:numPr>
          <w:ilvl w:val="0"/>
          <w:numId w:val="14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41C6">
        <w:rPr>
          <w:rFonts w:ascii="Times New Roman" w:hAnsi="Times New Roman" w:cs="Times New Roman"/>
          <w:sz w:val="24"/>
          <w:szCs w:val="24"/>
        </w:rPr>
        <w:t xml:space="preserve">Информация о проектах и комплексах процессных мероприятий муниципальной программы </w:t>
      </w:r>
    </w:p>
    <w:p w14:paraId="213D53FA" w14:textId="77777777" w:rsidR="00FA2196" w:rsidRPr="00FA2196" w:rsidRDefault="00FA2196" w:rsidP="00FA2196">
      <w:pPr>
        <w:ind w:firstLine="720"/>
        <w:jc w:val="both"/>
        <w:rPr>
          <w:sz w:val="28"/>
          <w:szCs w:val="28"/>
        </w:rPr>
      </w:pPr>
    </w:p>
    <w:p w14:paraId="48CB539E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</w:t>
      </w:r>
      <w:r w:rsidRPr="0041031D">
        <w:rPr>
          <w:rFonts w:ascii="Times New Roman" w:hAnsi="Times New Roman" w:cs="Times New Roman"/>
          <w:color w:val="000000"/>
          <w:sz w:val="24"/>
          <w:szCs w:val="24"/>
        </w:rPr>
        <w:t>Информационно-консультационная поддержка, популяризация и пропаганда предпринимательской деятельности»</w:t>
      </w:r>
    </w:p>
    <w:p w14:paraId="3B53BE46" w14:textId="77777777" w:rsidR="00FA2196" w:rsidRPr="0041031D" w:rsidRDefault="00E1031E" w:rsidP="0041031D">
      <w:pPr>
        <w:tabs>
          <w:tab w:val="left" w:pos="993"/>
        </w:tabs>
        <w:ind w:firstLine="709"/>
        <w:jc w:val="both"/>
      </w:pPr>
      <w:r w:rsidRPr="0041031D">
        <w:t>В рамках проведения</w:t>
      </w:r>
      <w:r w:rsidR="00FA2196" w:rsidRPr="0041031D">
        <w:t xml:space="preserve"> мероп</w:t>
      </w:r>
      <w:r w:rsidRPr="0041031D">
        <w:t>риятий программы предусмотрено о</w:t>
      </w:r>
      <w:r w:rsidR="00FA2196" w:rsidRPr="0041031D">
        <w:t xml:space="preserve">казание информационной и консультационной поддержки субъектов </w:t>
      </w:r>
      <w:r w:rsidR="005B1FFE" w:rsidRPr="0041031D">
        <w:t>МСП</w:t>
      </w:r>
      <w:r w:rsidR="00FA2196" w:rsidRPr="0041031D">
        <w:t xml:space="preserve">, популяризации и пропаганды предпринимательской деятельности. В рамках данного направления на постоянной основе будет проводиться актуализация официального сайта администрации муниципального образования, оказание информационно-консультационных услуг субъектам </w:t>
      </w:r>
      <w:r w:rsidR="005B1FFE" w:rsidRPr="0041031D">
        <w:t>МСП</w:t>
      </w:r>
      <w:r w:rsidR="00FA2196" w:rsidRPr="0041031D">
        <w:t xml:space="preserve"> по вопросам предпринимательской деятельности, организация освещения в средствах массовой информации вопросов развития </w:t>
      </w:r>
      <w:r w:rsidR="005B1FFE" w:rsidRPr="0041031D">
        <w:t>МСП</w:t>
      </w:r>
      <w:r w:rsidR="00FA2196" w:rsidRPr="0041031D">
        <w:t xml:space="preserve">. </w:t>
      </w:r>
    </w:p>
    <w:p w14:paraId="16B75029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lastRenderedPageBreak/>
        <w:t>Комплекс процессных мероприятий</w:t>
      </w:r>
      <w:r w:rsidRPr="0041031D">
        <w:rPr>
          <w:rFonts w:ascii="Times New Roman" w:hAnsi="Times New Roman" w:cs="Times New Roman"/>
          <w:color w:val="000000"/>
          <w:sz w:val="24"/>
          <w:szCs w:val="24"/>
        </w:rPr>
        <w:t xml:space="preserve"> «Финансовая поддержка СМСП»</w:t>
      </w:r>
    </w:p>
    <w:p w14:paraId="118AE860" w14:textId="77777777" w:rsidR="00FA2196" w:rsidRPr="0041031D" w:rsidRDefault="00E1031E" w:rsidP="0041031D">
      <w:pPr>
        <w:tabs>
          <w:tab w:val="left" w:pos="993"/>
        </w:tabs>
        <w:ind w:firstLine="709"/>
        <w:jc w:val="both"/>
      </w:pPr>
      <w:r w:rsidRPr="0041031D">
        <w:t>В рамках проведения мероприятий программы предусмотрено о</w:t>
      </w:r>
      <w:r w:rsidR="00FA2196" w:rsidRPr="0041031D">
        <w:t xml:space="preserve">казание финансовой поддержки субъектам </w:t>
      </w:r>
      <w:r w:rsidR="005B1FFE" w:rsidRPr="0041031D">
        <w:t>МСП</w:t>
      </w:r>
      <w:r w:rsidR="00FA2196" w:rsidRPr="0041031D">
        <w:t>, в том числе осуществляющим социально значимые и приоритетные виды деятельности будет осуществляться:</w:t>
      </w:r>
    </w:p>
    <w:p w14:paraId="19015630" w14:textId="77777777" w:rsidR="00FA2196" w:rsidRPr="0041031D" w:rsidRDefault="00FA2196" w:rsidP="0041031D">
      <w:pPr>
        <w:tabs>
          <w:tab w:val="left" w:pos="993"/>
        </w:tabs>
        <w:ind w:firstLine="709"/>
        <w:jc w:val="both"/>
      </w:pPr>
      <w:r w:rsidRPr="0041031D">
        <w:t xml:space="preserve">в соответствии с законодательством Российской Федерации за счет средств бюджета муниципального образования. В рамках направления предусмотрены ежегодные конкурсы среди субъектов </w:t>
      </w:r>
      <w:r w:rsidR="005B1FFE" w:rsidRPr="0041031D">
        <w:t>МСП</w:t>
      </w:r>
      <w:r w:rsidRPr="0041031D">
        <w:t xml:space="preserve"> «Лучший предприниматель </w:t>
      </w:r>
      <w:r w:rsidR="001D5A5A" w:rsidRPr="0041031D">
        <w:t>муниципального образования</w:t>
      </w:r>
      <w:r w:rsidRPr="0041031D">
        <w:t xml:space="preserve">», </w:t>
      </w:r>
      <w:r w:rsidR="001D5A5A" w:rsidRPr="0041031D">
        <w:t>«Успешный старт», «Стабильный бизнес»</w:t>
      </w:r>
      <w:r w:rsidR="005D7E5B" w:rsidRPr="0041031D">
        <w:t>, «Поддержка социально ориентированных некоммерческих организаций, осуществляющих деятельность на территории муниципального образования».</w:t>
      </w:r>
    </w:p>
    <w:p w14:paraId="63542276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«Имущественная поддержка СМСП»</w:t>
      </w:r>
    </w:p>
    <w:p w14:paraId="2DBAFD75" w14:textId="77777777" w:rsidR="00FA2196" w:rsidRPr="0041031D" w:rsidRDefault="00E1031E" w:rsidP="0041031D">
      <w:pPr>
        <w:tabs>
          <w:tab w:val="left" w:pos="993"/>
        </w:tabs>
        <w:ind w:firstLine="709"/>
        <w:jc w:val="both"/>
      </w:pPr>
      <w:r w:rsidRPr="0041031D">
        <w:t>В рамках проведения мероприятий программы предусмотрено о</w:t>
      </w:r>
      <w:r w:rsidR="00FA2196" w:rsidRPr="0041031D">
        <w:t xml:space="preserve">казание имущественной поддержки субъектам </w:t>
      </w:r>
      <w:r w:rsidR="005B1FFE" w:rsidRPr="0041031D">
        <w:t>МСП</w:t>
      </w:r>
      <w:r w:rsidR="00FA2196" w:rsidRPr="0041031D">
        <w:t>. Имущественная поддержка будет осуществляться в виде передачи в пользование муниципального имущества, в том числе земельных участков</w:t>
      </w:r>
      <w:r w:rsidR="00A0169A" w:rsidRPr="0041031D">
        <w:t xml:space="preserve"> (для размещения объектов </w:t>
      </w:r>
      <w:r w:rsidR="005D3094" w:rsidRPr="0041031D">
        <w:t>МСП</w:t>
      </w:r>
      <w:r w:rsidR="00A0169A" w:rsidRPr="0041031D">
        <w:t>)</w:t>
      </w:r>
      <w:r w:rsidR="00FA2196" w:rsidRPr="0041031D">
        <w:t xml:space="preserve">, зданий, строений, сооружений, нежилых помещений на </w:t>
      </w:r>
      <w:r w:rsidR="005B1FFE" w:rsidRPr="0041031D">
        <w:t>безвозмездной</w:t>
      </w:r>
      <w:r w:rsidR="00FA2196" w:rsidRPr="0041031D">
        <w:t xml:space="preserve"> основе. </w:t>
      </w:r>
    </w:p>
    <w:p w14:paraId="799A3D41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«Организация обучения. Вовлечение граждан в предпринимательскую деятельность муниципального образования»</w:t>
      </w:r>
    </w:p>
    <w:p w14:paraId="2D2CD8F5" w14:textId="77777777" w:rsidR="00525B46" w:rsidRPr="0041031D" w:rsidRDefault="00E1031E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t>В рамках проведения мероприятий программы предусмотрена п</w:t>
      </w:r>
      <w:r w:rsidR="00FA2196" w:rsidRPr="0041031D">
        <w:t xml:space="preserve">оддержка субъектов </w:t>
      </w:r>
      <w:r w:rsidR="005B1FFE" w:rsidRPr="0041031D">
        <w:t>МСП</w:t>
      </w:r>
      <w:r w:rsidR="00FA2196" w:rsidRPr="0041031D">
        <w:t xml:space="preserve"> в сфере </w:t>
      </w:r>
      <w:r w:rsidR="00A0169A" w:rsidRPr="0041031D">
        <w:t>квалификации кадров</w:t>
      </w:r>
      <w:r w:rsidR="00FA2196" w:rsidRPr="0041031D">
        <w:t>. В рамках д</w:t>
      </w:r>
      <w:r w:rsidR="00A0169A" w:rsidRPr="0041031D">
        <w:t xml:space="preserve">анного направления запланировано содействие в организации и проведении обучающихся семинаров, </w:t>
      </w:r>
      <w:r w:rsidR="0017587F" w:rsidRPr="0041031D">
        <w:t xml:space="preserve">«круглых столов», </w:t>
      </w:r>
      <w:r w:rsidR="00A0169A" w:rsidRPr="0041031D">
        <w:t xml:space="preserve">встреч для представителей субъектов </w:t>
      </w:r>
      <w:r w:rsidR="005B1FFE" w:rsidRPr="0041031D">
        <w:t>МСП</w:t>
      </w:r>
      <w:r w:rsidR="00A0169A" w:rsidRPr="0041031D">
        <w:t>; распространение методических и информационных материалов для безработных граждан по вопросам организации предпринимательской деятельности.</w:t>
      </w:r>
      <w:r w:rsidR="0017587F" w:rsidRPr="0041031D">
        <w:t xml:space="preserve"> </w:t>
      </w:r>
      <w:r w:rsidR="00525B46" w:rsidRPr="0041031D">
        <w:rPr>
          <w:color w:val="000000" w:themeColor="text1"/>
        </w:rPr>
        <w:t>Обучение основам предпринимательской деятельности - проект «Школа предпринимателя»</w:t>
      </w:r>
      <w:r w:rsidR="0017587F" w:rsidRPr="0041031D">
        <w:rPr>
          <w:color w:val="000000" w:themeColor="text1"/>
        </w:rPr>
        <w:t>.</w:t>
      </w:r>
    </w:p>
    <w:p w14:paraId="2C8BE9AD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«Обеспечение продовольственной безопасности муниципального образования»</w:t>
      </w:r>
    </w:p>
    <w:p w14:paraId="0E904DF2" w14:textId="77777777" w:rsidR="00FA2196" w:rsidRPr="0041031D" w:rsidRDefault="00E1031E" w:rsidP="0041031D">
      <w:pPr>
        <w:tabs>
          <w:tab w:val="left" w:pos="993"/>
        </w:tabs>
        <w:ind w:firstLine="709"/>
        <w:jc w:val="both"/>
      </w:pPr>
      <w:r w:rsidRPr="0041031D">
        <w:t>В рамках проведения мероприятий программы предусмотрено о</w:t>
      </w:r>
      <w:r w:rsidR="00FA2196" w:rsidRPr="0041031D">
        <w:t xml:space="preserve">беспечение продовольственной безопасности </w:t>
      </w:r>
      <w:r w:rsidR="009A0C1A" w:rsidRPr="0041031D">
        <w:t>муниципального образования</w:t>
      </w:r>
      <w:r w:rsidR="00FA2196" w:rsidRPr="0041031D">
        <w:t>. В рамках реализации направления предусмотрены организация и проведение выставок, ярм</w:t>
      </w:r>
      <w:r w:rsidR="001D5A5A" w:rsidRPr="0041031D">
        <w:t>арок</w:t>
      </w:r>
      <w:r w:rsidR="005D7E5B" w:rsidRPr="0041031D">
        <w:t>, закупка торговых палаток.</w:t>
      </w:r>
    </w:p>
    <w:p w14:paraId="510AE3F3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«Совершенствование нормативной правовой базы администрации муниципального образования в сфере развития и поддержки малого и среднего предпринимательства»</w:t>
      </w:r>
    </w:p>
    <w:p w14:paraId="29D7D378" w14:textId="77777777" w:rsidR="00FA2196" w:rsidRPr="0041031D" w:rsidRDefault="00DC7CC9" w:rsidP="0041031D">
      <w:pPr>
        <w:tabs>
          <w:tab w:val="left" w:pos="993"/>
        </w:tabs>
        <w:ind w:firstLine="709"/>
        <w:jc w:val="both"/>
      </w:pPr>
      <w:r w:rsidRPr="0041031D">
        <w:t> </w:t>
      </w:r>
      <w:r w:rsidR="00FA2196" w:rsidRPr="0041031D">
        <w:t xml:space="preserve">Совершенствование нормативной правовой базы администрации </w:t>
      </w:r>
      <w:r w:rsidRPr="0041031D">
        <w:t>муниципального образования</w:t>
      </w:r>
      <w:r w:rsidR="00FA2196" w:rsidRPr="0041031D">
        <w:t xml:space="preserve"> в сфере развития и поддержки </w:t>
      </w:r>
      <w:r w:rsidR="0017587F" w:rsidRPr="0041031D">
        <w:t>МСП</w:t>
      </w:r>
      <w:r w:rsidR="0064762D" w:rsidRPr="0041031D">
        <w:t>;</w:t>
      </w:r>
    </w:p>
    <w:p w14:paraId="57D8758A" w14:textId="77777777" w:rsidR="00E1031E" w:rsidRPr="0041031D" w:rsidRDefault="00E1031E" w:rsidP="0041031D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sz w:val="24"/>
          <w:szCs w:val="24"/>
        </w:rPr>
        <w:t>Комплекс процессных мероприятий «Совершенствование системы стратегического планирования»</w:t>
      </w:r>
    </w:p>
    <w:p w14:paraId="26220BE5" w14:textId="77777777" w:rsidR="00B8628A" w:rsidRPr="0041031D" w:rsidRDefault="00E1031E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rPr>
          <w:color w:val="000000" w:themeColor="text1"/>
        </w:rPr>
        <w:t>р</w:t>
      </w:r>
      <w:r w:rsidR="00B8628A" w:rsidRPr="0041031D">
        <w:rPr>
          <w:color w:val="000000" w:themeColor="text1"/>
        </w:rPr>
        <w:t xml:space="preserve">азвитие системы стратегического планирования социально-экономического развития </w:t>
      </w:r>
      <w:r w:rsidR="00A554D9" w:rsidRPr="0041031D">
        <w:rPr>
          <w:color w:val="000000" w:themeColor="text1"/>
        </w:rPr>
        <w:t>муниципального образования</w:t>
      </w:r>
      <w:r w:rsidR="00B8628A" w:rsidRPr="0041031D">
        <w:rPr>
          <w:color w:val="000000" w:themeColor="text1"/>
        </w:rPr>
        <w:t>;</w:t>
      </w:r>
    </w:p>
    <w:p w14:paraId="032F2517" w14:textId="77777777" w:rsidR="00B8628A" w:rsidRPr="0041031D" w:rsidRDefault="00E1031E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t>и</w:t>
      </w:r>
      <w:r w:rsidR="00532073" w:rsidRPr="0041031D">
        <w:t>зучение мнения жителей муниципального образования по вопросам развития муниципального образования</w:t>
      </w:r>
      <w:r w:rsidR="00B8628A" w:rsidRPr="0041031D">
        <w:rPr>
          <w:color w:val="000000" w:themeColor="text1"/>
        </w:rPr>
        <w:t>.</w:t>
      </w:r>
    </w:p>
    <w:p w14:paraId="42AE8F1D" w14:textId="77777777" w:rsidR="00B8628A" w:rsidRPr="0041031D" w:rsidRDefault="00B8628A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rPr>
          <w:color w:val="000000" w:themeColor="text1"/>
        </w:rPr>
        <w:t xml:space="preserve">содействие в обеспечении разработки и реализации стратегии социально-экономического развития муниципального образования; </w:t>
      </w:r>
    </w:p>
    <w:p w14:paraId="3DB52860" w14:textId="77777777" w:rsidR="00B8628A" w:rsidRPr="0041031D" w:rsidRDefault="00B8628A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rPr>
          <w:color w:val="000000" w:themeColor="text1"/>
        </w:rPr>
        <w:t>синхронизация долгосрочных и среднесрочных документов стратегического управления муниципального образования с документами регионального уровня, включая проведение мероприятий администрацией Ленинградской области по вопросам синхронизации систем стратегического управления регионального и местного уровней;</w:t>
      </w:r>
    </w:p>
    <w:p w14:paraId="69DAB760" w14:textId="77777777" w:rsidR="00245B77" w:rsidRPr="0041031D" w:rsidRDefault="00B8628A" w:rsidP="0041031D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41031D">
        <w:rPr>
          <w:color w:val="000000" w:themeColor="text1"/>
        </w:rPr>
        <w:t>проведение ежеквартального мониторинга социально-экономического развития муниципального образования</w:t>
      </w:r>
      <w:r w:rsidR="0041031D" w:rsidRPr="0041031D">
        <w:rPr>
          <w:color w:val="000000" w:themeColor="text1"/>
        </w:rPr>
        <w:t>;</w:t>
      </w:r>
    </w:p>
    <w:p w14:paraId="06B9C92D" w14:textId="77777777" w:rsidR="0041031D" w:rsidRPr="0041031D" w:rsidRDefault="0041031D" w:rsidP="0041031D">
      <w:pPr>
        <w:tabs>
          <w:tab w:val="left" w:pos="993"/>
        </w:tabs>
        <w:ind w:firstLine="709"/>
        <w:jc w:val="both"/>
        <w:rPr>
          <w:color w:val="000000" w:themeColor="text1"/>
        </w:rPr>
        <w:sectPr w:rsidR="0041031D" w:rsidRPr="0041031D" w:rsidSect="00245B77">
          <w:head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1031D">
        <w:rPr>
          <w:lang w:eastAsia="zh-CN"/>
        </w:rPr>
        <w:t>проведение мониторинга деятельности субъектов малого и среднего</w:t>
      </w:r>
      <w:r w:rsidRPr="0041031D">
        <w:t xml:space="preserve"> предпринимательства и потребительского рынка.</w:t>
      </w:r>
    </w:p>
    <w:p w14:paraId="20677B06" w14:textId="77777777" w:rsidR="00245B77" w:rsidRPr="001B6747" w:rsidRDefault="00245B77" w:rsidP="00245B77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bookmarkStart w:id="0" w:name="RANGE!A1:M78"/>
      <w:bookmarkEnd w:id="0"/>
      <w:r w:rsidRPr="001B6747">
        <w:rPr>
          <w:lang w:eastAsia="ar-SA"/>
        </w:rPr>
        <w:lastRenderedPageBreak/>
        <w:t>Приложение № 1</w:t>
      </w:r>
    </w:p>
    <w:p w14:paraId="3CE74715" w14:textId="77777777" w:rsidR="00245B77" w:rsidRPr="001B6747" w:rsidRDefault="00245B77" w:rsidP="00245B77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r w:rsidRPr="001B6747">
        <w:rPr>
          <w:lang w:eastAsia="ar-SA"/>
        </w:rPr>
        <w:t xml:space="preserve">к </w:t>
      </w:r>
      <w:r>
        <w:rPr>
          <w:lang w:eastAsia="ar-SA"/>
        </w:rPr>
        <w:t>муниципальной</w:t>
      </w:r>
      <w:r w:rsidRPr="001B6747">
        <w:rPr>
          <w:lang w:eastAsia="ar-SA"/>
        </w:rPr>
        <w:t xml:space="preserve"> программе «</w:t>
      </w:r>
      <w:r>
        <w:rPr>
          <w:lang w:eastAsia="ar-SA"/>
        </w:rPr>
        <w:t>Стимулирование экономической активности на территории муниципального образования «Муринское городское поселение» Всеволожского района Ленинградской области на 2021-2029</w:t>
      </w:r>
      <w:r w:rsidRPr="001B6747">
        <w:rPr>
          <w:lang w:eastAsia="ar-SA"/>
        </w:rPr>
        <w:t xml:space="preserve"> гг.»</w:t>
      </w:r>
    </w:p>
    <w:p w14:paraId="0F9EC96C" w14:textId="77777777" w:rsidR="00245B77" w:rsidRPr="001B6747" w:rsidRDefault="00245B77" w:rsidP="00245B77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</w:p>
    <w:p w14:paraId="59A1F113" w14:textId="77777777" w:rsidR="00713330" w:rsidRPr="00D01AAD" w:rsidRDefault="00713330" w:rsidP="00713330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497"/>
      <w:bookmarkEnd w:id="1"/>
      <w:r w:rsidRPr="00D01AAD">
        <w:rPr>
          <w:rFonts w:ascii="Times New Roman" w:hAnsi="Times New Roman" w:cs="Times New Roman"/>
          <w:bCs/>
          <w:sz w:val="24"/>
          <w:szCs w:val="24"/>
        </w:rPr>
        <w:t>Сведения о показателях (индикаторах) муниципальной программы «</w:t>
      </w:r>
      <w:r w:rsidR="00010CE6" w:rsidRPr="00010CE6">
        <w:rPr>
          <w:rFonts w:ascii="Times New Roman" w:hAnsi="Times New Roman" w:cs="Times New Roman"/>
          <w:sz w:val="24"/>
          <w:szCs w:val="24"/>
        </w:rPr>
        <w:t>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 на 2021 – 2029 гг.</w:t>
      </w:r>
      <w:r w:rsidRPr="00010CE6">
        <w:rPr>
          <w:rFonts w:ascii="Times New Roman" w:hAnsi="Times New Roman" w:cs="Times New Roman"/>
          <w:bCs/>
          <w:sz w:val="24"/>
          <w:szCs w:val="24"/>
        </w:rPr>
        <w:t>» и</w:t>
      </w:r>
      <w:r w:rsidRPr="00D01AAD">
        <w:rPr>
          <w:rFonts w:ascii="Times New Roman" w:hAnsi="Times New Roman" w:cs="Times New Roman"/>
          <w:bCs/>
          <w:sz w:val="24"/>
          <w:szCs w:val="24"/>
        </w:rPr>
        <w:t xml:space="preserve"> их значениях</w:t>
      </w:r>
    </w:p>
    <w:p w14:paraId="34AA52A0" w14:textId="77777777" w:rsidR="00245B77" w:rsidRPr="001C3F51" w:rsidRDefault="008042F9" w:rsidP="00245B7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2722"/>
        <w:gridCol w:w="1319"/>
        <w:gridCol w:w="865"/>
        <w:gridCol w:w="988"/>
        <w:gridCol w:w="739"/>
        <w:gridCol w:w="739"/>
        <w:gridCol w:w="871"/>
        <w:gridCol w:w="862"/>
        <w:gridCol w:w="856"/>
        <w:gridCol w:w="853"/>
        <w:gridCol w:w="844"/>
        <w:gridCol w:w="838"/>
        <w:gridCol w:w="835"/>
        <w:gridCol w:w="1298"/>
      </w:tblGrid>
      <w:tr w:rsidR="00245B77" w:rsidRPr="001C3F51" w14:paraId="696C1C2B" w14:textId="77777777" w:rsidTr="00245B77">
        <w:trPr>
          <w:trHeight w:val="415"/>
        </w:trPr>
        <w:tc>
          <w:tcPr>
            <w:tcW w:w="130" w:type="pct"/>
            <w:vMerge w:val="restart"/>
          </w:tcPr>
          <w:p w14:paraId="05308D1C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2A21B8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1C3F51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345" w:type="pct"/>
            <w:gridSpan w:val="2"/>
            <w:vMerge w:val="restart"/>
          </w:tcPr>
          <w:p w14:paraId="1005DD6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C0BCBC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(индикатор) наименование</w:t>
            </w:r>
          </w:p>
        </w:tc>
        <w:tc>
          <w:tcPr>
            <w:tcW w:w="288" w:type="pct"/>
            <w:vMerge w:val="restart"/>
          </w:tcPr>
          <w:p w14:paraId="7B965C53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260C8B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Ед.</w:t>
            </w:r>
          </w:p>
          <w:p w14:paraId="660142B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2805" w:type="pct"/>
            <w:gridSpan w:val="10"/>
          </w:tcPr>
          <w:p w14:paraId="59683FD7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Значения показателей (индикаторов) </w:t>
            </w:r>
          </w:p>
        </w:tc>
        <w:tc>
          <w:tcPr>
            <w:tcW w:w="432" w:type="pct"/>
            <w:vMerge w:val="restart"/>
          </w:tcPr>
          <w:p w14:paraId="0F65F626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5A0B784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Удельный вес </w:t>
            </w:r>
          </w:p>
          <w:p w14:paraId="11AD2723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программы </w:t>
            </w:r>
          </w:p>
          <w:p w14:paraId="3AC3179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(показателя)</w:t>
            </w:r>
          </w:p>
        </w:tc>
      </w:tr>
      <w:tr w:rsidR="00245B77" w:rsidRPr="001C3F51" w14:paraId="04500E30" w14:textId="77777777" w:rsidTr="00245B77">
        <w:trPr>
          <w:trHeight w:val="454"/>
        </w:trPr>
        <w:tc>
          <w:tcPr>
            <w:tcW w:w="130" w:type="pct"/>
            <w:vMerge/>
          </w:tcPr>
          <w:p w14:paraId="73819F8B" w14:textId="77777777" w:rsidR="00245B77" w:rsidRPr="001C3F51" w:rsidRDefault="00245B77" w:rsidP="00245B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vMerge/>
          </w:tcPr>
          <w:p w14:paraId="4ED29659" w14:textId="77777777" w:rsidR="00245B77" w:rsidRPr="001C3F51" w:rsidRDefault="00245B77" w:rsidP="00245B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14:paraId="7FDEC219" w14:textId="77777777" w:rsidR="00245B77" w:rsidRPr="001C3F51" w:rsidRDefault="00245B77" w:rsidP="00245B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9" w:type="pct"/>
          </w:tcPr>
          <w:p w14:paraId="1FC93D4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Базовый </w:t>
            </w:r>
          </w:p>
          <w:p w14:paraId="063FD057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период</w:t>
            </w:r>
          </w:p>
          <w:p w14:paraId="5928586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 (20__ год)</w:t>
            </w:r>
          </w:p>
        </w:tc>
        <w:tc>
          <w:tcPr>
            <w:tcW w:w="246" w:type="pct"/>
          </w:tcPr>
          <w:p w14:paraId="7BD3FCC5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E9508D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246" w:type="pct"/>
          </w:tcPr>
          <w:p w14:paraId="068173A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F3DB89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</w:tc>
        <w:tc>
          <w:tcPr>
            <w:tcW w:w="290" w:type="pct"/>
          </w:tcPr>
          <w:p w14:paraId="6DDE345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089F6A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</w:tc>
        <w:tc>
          <w:tcPr>
            <w:tcW w:w="287" w:type="pct"/>
          </w:tcPr>
          <w:p w14:paraId="47C6FA84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785821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285" w:type="pct"/>
          </w:tcPr>
          <w:p w14:paraId="17DD172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CF239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284" w:type="pct"/>
          </w:tcPr>
          <w:p w14:paraId="0095369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75B22E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281" w:type="pct"/>
          </w:tcPr>
          <w:p w14:paraId="7E57DE86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C00ACC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279" w:type="pct"/>
          </w:tcPr>
          <w:p w14:paraId="10F1DA2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94B3EB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г.</w:t>
            </w:r>
          </w:p>
        </w:tc>
        <w:tc>
          <w:tcPr>
            <w:tcW w:w="278" w:type="pct"/>
          </w:tcPr>
          <w:p w14:paraId="46B2F5C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A8BF60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г.</w:t>
            </w:r>
          </w:p>
        </w:tc>
        <w:tc>
          <w:tcPr>
            <w:tcW w:w="432" w:type="pct"/>
            <w:vMerge/>
          </w:tcPr>
          <w:p w14:paraId="466AA53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45B77" w:rsidRPr="001C3F51" w14:paraId="74B1C82B" w14:textId="77777777" w:rsidTr="00245B77">
        <w:trPr>
          <w:trHeight w:val="117"/>
        </w:trPr>
        <w:tc>
          <w:tcPr>
            <w:tcW w:w="130" w:type="pct"/>
          </w:tcPr>
          <w:p w14:paraId="0E3D028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1</w:t>
            </w:r>
          </w:p>
        </w:tc>
        <w:tc>
          <w:tcPr>
            <w:tcW w:w="906" w:type="pct"/>
          </w:tcPr>
          <w:p w14:paraId="5597E77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</w:tcPr>
          <w:p w14:paraId="3F98817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4</w:t>
            </w:r>
          </w:p>
        </w:tc>
        <w:tc>
          <w:tcPr>
            <w:tcW w:w="288" w:type="pct"/>
          </w:tcPr>
          <w:p w14:paraId="58AAE6D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5</w:t>
            </w:r>
          </w:p>
        </w:tc>
        <w:tc>
          <w:tcPr>
            <w:tcW w:w="329" w:type="pct"/>
          </w:tcPr>
          <w:p w14:paraId="2F671D6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</w:tcPr>
          <w:p w14:paraId="21DEC01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7</w:t>
            </w:r>
          </w:p>
        </w:tc>
        <w:tc>
          <w:tcPr>
            <w:tcW w:w="246" w:type="pct"/>
          </w:tcPr>
          <w:p w14:paraId="797C38D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</w:tcPr>
          <w:p w14:paraId="2D9DDEC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0791">
              <w:rPr>
                <w:sz w:val="20"/>
                <w:szCs w:val="20"/>
              </w:rPr>
              <w:t>9</w:t>
            </w:r>
          </w:p>
        </w:tc>
        <w:tc>
          <w:tcPr>
            <w:tcW w:w="287" w:type="pct"/>
          </w:tcPr>
          <w:p w14:paraId="1C77911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14:paraId="3207012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4" w:type="pct"/>
          </w:tcPr>
          <w:p w14:paraId="51C49D38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1" w:type="pct"/>
          </w:tcPr>
          <w:p w14:paraId="7ED05BE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9" w:type="pct"/>
          </w:tcPr>
          <w:p w14:paraId="1A63E3ED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8" w:type="pct"/>
          </w:tcPr>
          <w:p w14:paraId="052BB79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2" w:type="pct"/>
          </w:tcPr>
          <w:p w14:paraId="792DFF8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45B77" w:rsidRPr="001C3F51" w14:paraId="5F0EFD29" w14:textId="77777777" w:rsidTr="00245B77">
        <w:trPr>
          <w:trHeight w:val="375"/>
        </w:trPr>
        <w:tc>
          <w:tcPr>
            <w:tcW w:w="130" w:type="pct"/>
            <w:vMerge w:val="restart"/>
          </w:tcPr>
          <w:p w14:paraId="635914E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6" w:type="pct"/>
            <w:vMerge w:val="restart"/>
          </w:tcPr>
          <w:p w14:paraId="6B82CDEF" w14:textId="77777777" w:rsidR="00245B77" w:rsidRPr="00562AC7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62AC7">
              <w:rPr>
                <w:sz w:val="20"/>
                <w:szCs w:val="20"/>
              </w:rPr>
              <w:t>Количество консультаций субъектам МСП</w:t>
            </w:r>
          </w:p>
          <w:p w14:paraId="14232DA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49A513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4F2B12C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29" w:type="pct"/>
          </w:tcPr>
          <w:p w14:paraId="427D68E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C3F5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602DB69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6" w:type="pct"/>
          </w:tcPr>
          <w:p w14:paraId="54C193F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0" w:type="pct"/>
          </w:tcPr>
          <w:p w14:paraId="21557864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7" w:type="pct"/>
          </w:tcPr>
          <w:p w14:paraId="66F8671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</w:tcPr>
          <w:p w14:paraId="62990573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4" w:type="pct"/>
          </w:tcPr>
          <w:p w14:paraId="2372E9E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1" w:type="pct"/>
          </w:tcPr>
          <w:p w14:paraId="0A84876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9" w:type="pct"/>
          </w:tcPr>
          <w:p w14:paraId="194A781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8" w:type="pct"/>
          </w:tcPr>
          <w:p w14:paraId="58EEF59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2" w:type="pct"/>
          </w:tcPr>
          <w:p w14:paraId="62512BE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245B77" w:rsidRPr="001C3F51" w14:paraId="73C196A5" w14:textId="77777777" w:rsidTr="00245B77">
        <w:trPr>
          <w:trHeight w:val="271"/>
        </w:trPr>
        <w:tc>
          <w:tcPr>
            <w:tcW w:w="130" w:type="pct"/>
            <w:vMerge/>
          </w:tcPr>
          <w:p w14:paraId="5D12F47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3B3992FC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AC89CE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6D37E4B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144F27E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3BBAFC39" w14:textId="77777777" w:rsidR="00245B77" w:rsidRPr="001C3F51" w:rsidRDefault="008F1870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6" w:type="pct"/>
          </w:tcPr>
          <w:p w14:paraId="0F6AE3BD" w14:textId="77777777" w:rsidR="00245B77" w:rsidRPr="001C3F51" w:rsidRDefault="008F1870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0" w:type="pct"/>
          </w:tcPr>
          <w:p w14:paraId="12AF72A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6FCE0B7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4E9BBBA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477B28F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5ADFA57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50DC556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2FC4EB3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3081846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45B77" w:rsidRPr="001C3F51" w14:paraId="40ABEE58" w14:textId="77777777" w:rsidTr="00245B77">
        <w:trPr>
          <w:trHeight w:val="191"/>
        </w:trPr>
        <w:tc>
          <w:tcPr>
            <w:tcW w:w="130" w:type="pct"/>
            <w:vMerge w:val="restart"/>
          </w:tcPr>
          <w:p w14:paraId="64BD245C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4728D755" w14:textId="77777777" w:rsidR="00245B77" w:rsidRPr="00287439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87439">
              <w:rPr>
                <w:sz w:val="20"/>
                <w:szCs w:val="20"/>
              </w:rPr>
              <w:t>Количество информационных статей в газете «Муринская панорама»</w:t>
            </w:r>
          </w:p>
          <w:p w14:paraId="04D99FAA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BCEF0A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3CF43EB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 w14:paraId="0115F35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4224ADF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2C8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14339FE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</w:tcPr>
          <w:p w14:paraId="1B8A097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0" w:type="pct"/>
          </w:tcPr>
          <w:p w14:paraId="19998B3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7" w:type="pct"/>
          </w:tcPr>
          <w:p w14:paraId="327FBD24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</w:tcPr>
          <w:p w14:paraId="6987CBF7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4" w:type="pct"/>
          </w:tcPr>
          <w:p w14:paraId="19A8C44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1" w:type="pct"/>
          </w:tcPr>
          <w:p w14:paraId="7A7EDA2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9" w:type="pct"/>
          </w:tcPr>
          <w:p w14:paraId="6F847F8E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8" w:type="pct"/>
          </w:tcPr>
          <w:p w14:paraId="491E65FE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2" w:type="pct"/>
          </w:tcPr>
          <w:p w14:paraId="2E3BA168" w14:textId="77777777" w:rsidR="00245B77" w:rsidRPr="001C3F51" w:rsidRDefault="00E160E9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245B77" w:rsidRPr="001C3F51" w14:paraId="105CDB86" w14:textId="77777777" w:rsidTr="00245B77">
        <w:trPr>
          <w:trHeight w:val="419"/>
        </w:trPr>
        <w:tc>
          <w:tcPr>
            <w:tcW w:w="130" w:type="pct"/>
            <w:vMerge/>
          </w:tcPr>
          <w:p w14:paraId="1EE37E7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18773C34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314D475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7CB7CEF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328CCB0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5E569766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</w:tcPr>
          <w:p w14:paraId="3AFB108D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0" w:type="pct"/>
          </w:tcPr>
          <w:p w14:paraId="4CB6CBA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1BAFF574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48681B9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5CF6348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6C4A41B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77C7CA1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469FDE3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7E1BECE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45B77" w:rsidRPr="001C3F51" w14:paraId="6C43F52C" w14:textId="77777777" w:rsidTr="00245B77">
        <w:trPr>
          <w:trHeight w:val="191"/>
        </w:trPr>
        <w:tc>
          <w:tcPr>
            <w:tcW w:w="130" w:type="pct"/>
            <w:vMerge w:val="restart"/>
          </w:tcPr>
          <w:p w14:paraId="555E69BD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220B4B22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F3A4A">
              <w:rPr>
                <w:sz w:val="20"/>
                <w:szCs w:val="20"/>
              </w:rPr>
              <w:t>Количество проведенных конкурсов</w:t>
            </w:r>
            <w:r w:rsidRPr="001C3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</w:tcPr>
          <w:p w14:paraId="264E182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1D01E1A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 w14:paraId="6C3B31D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35F4D5D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F3A4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0CBC319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AC7F05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" w:type="pct"/>
          </w:tcPr>
          <w:p w14:paraId="535CC639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</w:tcPr>
          <w:p w14:paraId="292D5984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14:paraId="4BCFEA8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</w:tcPr>
          <w:p w14:paraId="026430A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" w:type="pct"/>
          </w:tcPr>
          <w:p w14:paraId="58AA5B3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</w:tcPr>
          <w:p w14:paraId="1A79445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14:paraId="393E95E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</w:tcPr>
          <w:p w14:paraId="310A1E9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245B77" w:rsidRPr="001C3F51" w14:paraId="34CD1F04" w14:textId="77777777" w:rsidTr="00245B77">
        <w:trPr>
          <w:trHeight w:val="191"/>
        </w:trPr>
        <w:tc>
          <w:tcPr>
            <w:tcW w:w="130" w:type="pct"/>
            <w:vMerge/>
          </w:tcPr>
          <w:p w14:paraId="062177E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4D02519B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6D017BF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 xml:space="preserve">фактическое </w:t>
            </w:r>
            <w:r w:rsidRPr="001C3F51">
              <w:rPr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288" w:type="pct"/>
            <w:vMerge/>
          </w:tcPr>
          <w:p w14:paraId="6CFE096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68BB7754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7ADDB34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6344606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3E6F1EB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47FAE1D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7EB7FE1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739C205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4791448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2AFDEAC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6A25571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358B1C6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45B77" w:rsidRPr="001C3F51" w14:paraId="2335E113" w14:textId="77777777" w:rsidTr="00245B77">
        <w:trPr>
          <w:trHeight w:val="191"/>
        </w:trPr>
        <w:tc>
          <w:tcPr>
            <w:tcW w:w="130" w:type="pct"/>
            <w:vMerge w:val="restart"/>
          </w:tcPr>
          <w:p w14:paraId="3C2BAB81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725F3F8A" w14:textId="77777777" w:rsidR="00245B77" w:rsidRPr="00366F20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66F20">
              <w:rPr>
                <w:sz w:val="20"/>
                <w:szCs w:val="20"/>
              </w:rPr>
              <w:t>Количество выявленного имущества, которое не используется (неэффективно используется, или используемого не по назначению)</w:t>
            </w:r>
          </w:p>
          <w:p w14:paraId="4B157C81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125645F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12C609A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 w14:paraId="526D93CD" w14:textId="77777777" w:rsidR="00245B77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0CBFF88" w14:textId="77777777" w:rsidR="00245B77" w:rsidRPr="00C51850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51850">
              <w:rPr>
                <w:sz w:val="20"/>
                <w:szCs w:val="20"/>
              </w:rPr>
              <w:t>нарастающим</w:t>
            </w:r>
          </w:p>
          <w:p w14:paraId="3D16D90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1850">
              <w:rPr>
                <w:sz w:val="20"/>
                <w:szCs w:val="20"/>
              </w:rPr>
              <w:t xml:space="preserve"> итогом)</w:t>
            </w:r>
          </w:p>
        </w:tc>
        <w:tc>
          <w:tcPr>
            <w:tcW w:w="329" w:type="pct"/>
          </w:tcPr>
          <w:p w14:paraId="308FB19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F3A4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139D9AFF" w14:textId="77777777" w:rsidR="00245B77" w:rsidRPr="007F4297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F42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04FDCA4" w14:textId="77777777" w:rsidR="00245B77" w:rsidRPr="007F4297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F429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32D0354E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F429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" w:type="pct"/>
          </w:tcPr>
          <w:p w14:paraId="7899ADE0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14:paraId="3AB06196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4" w:type="pct"/>
          </w:tcPr>
          <w:p w14:paraId="1B9C910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" w:type="pct"/>
          </w:tcPr>
          <w:p w14:paraId="6074BC1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9" w:type="pct"/>
          </w:tcPr>
          <w:p w14:paraId="795FC20C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14:paraId="69A43972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" w:type="pct"/>
          </w:tcPr>
          <w:p w14:paraId="5C3CCA9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245B77" w:rsidRPr="001C3F51" w14:paraId="3C7D3E97" w14:textId="77777777" w:rsidTr="00245B77">
        <w:trPr>
          <w:trHeight w:val="191"/>
        </w:trPr>
        <w:tc>
          <w:tcPr>
            <w:tcW w:w="130" w:type="pct"/>
            <w:vMerge/>
          </w:tcPr>
          <w:p w14:paraId="650848E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09E2A0B1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563B4BB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3BD39147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3E7931A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4A738E5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4E2981CA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</w:tcPr>
          <w:p w14:paraId="296513D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25B65FA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607FF62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2814609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30CA297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56A5A54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2BC36A7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02D83BD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245B77" w:rsidRPr="001C3F51" w14:paraId="73A7E6A7" w14:textId="77777777" w:rsidTr="00245B77">
        <w:trPr>
          <w:trHeight w:val="691"/>
        </w:trPr>
        <w:tc>
          <w:tcPr>
            <w:tcW w:w="130" w:type="pct"/>
            <w:vMerge w:val="restart"/>
          </w:tcPr>
          <w:p w14:paraId="2BD6EE44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6F7F7527" w14:textId="77777777" w:rsidR="00245B77" w:rsidRPr="006D28F5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D28F5">
              <w:rPr>
                <w:sz w:val="20"/>
                <w:szCs w:val="20"/>
              </w:rPr>
              <w:t>Количество заключенных договоров аренды с субъектами МСП</w:t>
            </w:r>
          </w:p>
          <w:p w14:paraId="07BE39D4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7BD39C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215E773D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14:paraId="401120DF" w14:textId="77777777" w:rsidR="00245B77" w:rsidRPr="00C51850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1850">
              <w:rPr>
                <w:sz w:val="20"/>
                <w:szCs w:val="20"/>
              </w:rPr>
              <w:t>(нарастающим</w:t>
            </w:r>
          </w:p>
          <w:p w14:paraId="6C26F05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1850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2CDE1D1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600E776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606D2C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</w:tcPr>
          <w:p w14:paraId="6ECFFC05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</w:tcPr>
          <w:p w14:paraId="3C0437B7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14:paraId="08DA308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</w:tcPr>
          <w:p w14:paraId="3584D56E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</w:tcPr>
          <w:p w14:paraId="43FCB8C0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</w:tcPr>
          <w:p w14:paraId="514864C8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</w:tcPr>
          <w:p w14:paraId="614F2DFD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</w:tcPr>
          <w:p w14:paraId="35A41AE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245B77" w:rsidRPr="001C3F51" w14:paraId="7EEF358E" w14:textId="77777777" w:rsidTr="00245B77">
        <w:trPr>
          <w:trHeight w:val="254"/>
        </w:trPr>
        <w:tc>
          <w:tcPr>
            <w:tcW w:w="130" w:type="pct"/>
            <w:vMerge/>
          </w:tcPr>
          <w:p w14:paraId="0B48885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78A3F647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452BFF3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43EB0A3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2AF4D2E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0D4AB9D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06C908A3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</w:tcPr>
          <w:p w14:paraId="695D1547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33062A3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0E8F8A7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33C0511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73F4F43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1748E527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628BCBA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280FBDC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45B77" w:rsidRPr="001C3F51" w14:paraId="549BEAA1" w14:textId="77777777" w:rsidTr="00245B77">
        <w:trPr>
          <w:trHeight w:val="626"/>
        </w:trPr>
        <w:tc>
          <w:tcPr>
            <w:tcW w:w="130" w:type="pct"/>
            <w:vMerge w:val="restart"/>
          </w:tcPr>
          <w:p w14:paraId="39E67B60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5A17F634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83172">
              <w:rPr>
                <w:sz w:val="20"/>
                <w:szCs w:val="20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439" w:type="pct"/>
          </w:tcPr>
          <w:p w14:paraId="644D0B0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7AADA33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14:paraId="725CAA8F" w14:textId="77777777" w:rsidR="00245B77" w:rsidRPr="00C51850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1850">
              <w:rPr>
                <w:sz w:val="20"/>
                <w:szCs w:val="20"/>
              </w:rPr>
              <w:t>(нарастающим</w:t>
            </w:r>
          </w:p>
          <w:p w14:paraId="680827C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1850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1BEA2867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011CB29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44FCF78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0" w:type="pct"/>
          </w:tcPr>
          <w:p w14:paraId="37B1666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7" w:type="pct"/>
          </w:tcPr>
          <w:p w14:paraId="2BB2CA6C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</w:tcPr>
          <w:p w14:paraId="050C69E1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4" w:type="pct"/>
          </w:tcPr>
          <w:p w14:paraId="48468BA5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1" w:type="pct"/>
          </w:tcPr>
          <w:p w14:paraId="5568078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9" w:type="pct"/>
          </w:tcPr>
          <w:p w14:paraId="12F627B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8" w:type="pct"/>
          </w:tcPr>
          <w:p w14:paraId="085EE84F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2" w:type="pct"/>
          </w:tcPr>
          <w:p w14:paraId="3C02DB1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245B77" w:rsidRPr="001C3F51" w14:paraId="2F3EF76B" w14:textId="77777777" w:rsidTr="00245B77">
        <w:trPr>
          <w:trHeight w:val="191"/>
        </w:trPr>
        <w:tc>
          <w:tcPr>
            <w:tcW w:w="130" w:type="pct"/>
            <w:vMerge/>
          </w:tcPr>
          <w:p w14:paraId="7C85043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15FEC69C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6A161D6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6D738E6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052ADAE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581D0039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</w:tcPr>
          <w:p w14:paraId="6B9E73E7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</w:tcPr>
          <w:p w14:paraId="38D1660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5443A67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4255ABC6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6BAB9987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312DBEA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42F750F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24E95D0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27A2E52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D4292" w:rsidRPr="006D4292" w14:paraId="78364DDC" w14:textId="77777777" w:rsidTr="00245B77">
        <w:trPr>
          <w:trHeight w:val="191"/>
        </w:trPr>
        <w:tc>
          <w:tcPr>
            <w:tcW w:w="130" w:type="pct"/>
            <w:vMerge w:val="restart"/>
          </w:tcPr>
          <w:p w14:paraId="1DA69851" w14:textId="77777777" w:rsidR="00245B77" w:rsidRPr="006D4292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7</w:t>
            </w:r>
            <w:r w:rsidR="00245B77" w:rsidRPr="006D4292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1B2E2A1A" w14:textId="77777777" w:rsidR="00245B77" w:rsidRPr="006D4292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Количество обученных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439" w:type="pct"/>
          </w:tcPr>
          <w:p w14:paraId="5511F6A5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2D2FF18F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человек</w:t>
            </w:r>
          </w:p>
          <w:p w14:paraId="2352B7B8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(нарастающим</w:t>
            </w:r>
          </w:p>
          <w:p w14:paraId="375ECD3C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4AF443E6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17DDA4E0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D0AE271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10</w:t>
            </w:r>
          </w:p>
        </w:tc>
        <w:tc>
          <w:tcPr>
            <w:tcW w:w="290" w:type="pct"/>
          </w:tcPr>
          <w:p w14:paraId="159DE451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87" w:type="pct"/>
          </w:tcPr>
          <w:p w14:paraId="654CB40A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85" w:type="pct"/>
          </w:tcPr>
          <w:p w14:paraId="4AA3E1D0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84" w:type="pct"/>
          </w:tcPr>
          <w:p w14:paraId="0C1ABDE9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81" w:type="pct"/>
          </w:tcPr>
          <w:p w14:paraId="78F442D9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79" w:type="pct"/>
          </w:tcPr>
          <w:p w14:paraId="4DB5694E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278" w:type="pct"/>
          </w:tcPr>
          <w:p w14:paraId="4395B385" w14:textId="77777777" w:rsidR="00245B77" w:rsidRPr="006D4292" w:rsidRDefault="006D4292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130</w:t>
            </w:r>
          </w:p>
        </w:tc>
        <w:tc>
          <w:tcPr>
            <w:tcW w:w="432" w:type="pct"/>
          </w:tcPr>
          <w:p w14:paraId="6114DB84" w14:textId="77777777" w:rsidR="00245B77" w:rsidRPr="006D4292" w:rsidRDefault="00E160E9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0,08</w:t>
            </w:r>
          </w:p>
        </w:tc>
      </w:tr>
      <w:tr w:rsidR="006D4292" w:rsidRPr="006D4292" w14:paraId="2ADF8F11" w14:textId="77777777" w:rsidTr="00245B77">
        <w:trPr>
          <w:trHeight w:val="521"/>
        </w:trPr>
        <w:tc>
          <w:tcPr>
            <w:tcW w:w="130" w:type="pct"/>
            <w:vMerge/>
          </w:tcPr>
          <w:p w14:paraId="5655FB3D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3B9438FD" w14:textId="77777777" w:rsidR="00245B77" w:rsidRPr="006D4292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405B15FB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01671062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69EC3D0A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26EEA6BD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C7F7A80" w14:textId="77777777" w:rsidR="00245B77" w:rsidRPr="006D4292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157</w:t>
            </w:r>
          </w:p>
        </w:tc>
        <w:tc>
          <w:tcPr>
            <w:tcW w:w="290" w:type="pct"/>
          </w:tcPr>
          <w:p w14:paraId="318B522C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48DC3B60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43DEA01A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4EB0D132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70565D81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3C4DFEBF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1732B9FC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1015AECC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D4292" w:rsidRPr="006D4292" w14:paraId="651FA2B6" w14:textId="77777777" w:rsidTr="00245B77">
        <w:trPr>
          <w:trHeight w:val="595"/>
        </w:trPr>
        <w:tc>
          <w:tcPr>
            <w:tcW w:w="130" w:type="pct"/>
            <w:vMerge w:val="restart"/>
          </w:tcPr>
          <w:p w14:paraId="5D80598A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8.</w:t>
            </w:r>
          </w:p>
        </w:tc>
        <w:tc>
          <w:tcPr>
            <w:tcW w:w="906" w:type="pct"/>
            <w:vMerge w:val="restart"/>
          </w:tcPr>
          <w:p w14:paraId="1FF7DF39" w14:textId="77777777" w:rsidR="006D4292" w:rsidRPr="006D4292" w:rsidRDefault="006D4292" w:rsidP="006D4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Количество проведенных мероприятий (встреч, круглых столов, семинаров, тренингов)</w:t>
            </w:r>
          </w:p>
        </w:tc>
        <w:tc>
          <w:tcPr>
            <w:tcW w:w="439" w:type="pct"/>
          </w:tcPr>
          <w:p w14:paraId="033B4A41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149C4A1A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ед.</w:t>
            </w:r>
          </w:p>
          <w:p w14:paraId="4AD37A8C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(нарастающим</w:t>
            </w:r>
          </w:p>
          <w:p w14:paraId="2E11390F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65C6B303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12CE6DA2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145096C7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3</w:t>
            </w:r>
          </w:p>
        </w:tc>
        <w:tc>
          <w:tcPr>
            <w:tcW w:w="290" w:type="pct"/>
          </w:tcPr>
          <w:p w14:paraId="72B5093C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87" w:type="pct"/>
          </w:tcPr>
          <w:p w14:paraId="263044CD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85" w:type="pct"/>
          </w:tcPr>
          <w:p w14:paraId="24CC25A5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84" w:type="pct"/>
          </w:tcPr>
          <w:p w14:paraId="46CCF51F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81" w:type="pct"/>
          </w:tcPr>
          <w:p w14:paraId="3FE4795C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79" w:type="pct"/>
          </w:tcPr>
          <w:p w14:paraId="3B1082C2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278" w:type="pct"/>
          </w:tcPr>
          <w:p w14:paraId="03751922" w14:textId="77777777" w:rsidR="006D4292" w:rsidRPr="006D4292" w:rsidRDefault="006D4292" w:rsidP="006D4292">
            <w:r w:rsidRPr="006D4292">
              <w:rPr>
                <w:sz w:val="20"/>
                <w:szCs w:val="20"/>
              </w:rPr>
              <w:t>40</w:t>
            </w:r>
          </w:p>
        </w:tc>
        <w:tc>
          <w:tcPr>
            <w:tcW w:w="432" w:type="pct"/>
          </w:tcPr>
          <w:p w14:paraId="3E51D9DC" w14:textId="77777777" w:rsidR="006D4292" w:rsidRPr="006D4292" w:rsidRDefault="006D4292" w:rsidP="006D4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0,07</w:t>
            </w:r>
          </w:p>
        </w:tc>
      </w:tr>
      <w:tr w:rsidR="00BF7A86" w:rsidRPr="00BF7A86" w14:paraId="7A12C87B" w14:textId="77777777" w:rsidTr="00245B77">
        <w:trPr>
          <w:trHeight w:val="191"/>
        </w:trPr>
        <w:tc>
          <w:tcPr>
            <w:tcW w:w="130" w:type="pct"/>
            <w:vMerge/>
          </w:tcPr>
          <w:p w14:paraId="09B21F80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116F1CE3" w14:textId="77777777" w:rsidR="00245B77" w:rsidRPr="00BF7A86" w:rsidRDefault="00245B77" w:rsidP="00245B77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</w:tcPr>
          <w:p w14:paraId="6EB3EA75" w14:textId="77777777" w:rsidR="00245B77" w:rsidRPr="006D4292" w:rsidRDefault="008B2EF1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vMerge/>
          </w:tcPr>
          <w:p w14:paraId="07367AFA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50186EA9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545A18D1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1F76F873" w14:textId="77777777" w:rsidR="00245B77" w:rsidRPr="006D4292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44</w:t>
            </w:r>
          </w:p>
        </w:tc>
        <w:tc>
          <w:tcPr>
            <w:tcW w:w="290" w:type="pct"/>
          </w:tcPr>
          <w:p w14:paraId="3226042F" w14:textId="77777777" w:rsidR="00245B77" w:rsidRPr="006D4292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D4292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777B3F96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4E434664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05F04F8F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6F28E3A2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0EB1B105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51E0C756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BF7A8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374C02C3" w14:textId="77777777" w:rsidR="00245B77" w:rsidRPr="00BF7A86" w:rsidRDefault="00245B77" w:rsidP="00245B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45B77" w:rsidRPr="001C3F51" w14:paraId="37D05E1C" w14:textId="77777777" w:rsidTr="00245B77">
        <w:trPr>
          <w:trHeight w:val="603"/>
        </w:trPr>
        <w:tc>
          <w:tcPr>
            <w:tcW w:w="130" w:type="pct"/>
            <w:vMerge w:val="restart"/>
          </w:tcPr>
          <w:p w14:paraId="3DA20820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45B77"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0C1E8DC4" w14:textId="77777777" w:rsidR="00245B77" w:rsidRPr="00183172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83172">
              <w:rPr>
                <w:sz w:val="20"/>
                <w:szCs w:val="20"/>
              </w:rPr>
              <w:t xml:space="preserve">Количество проведенных </w:t>
            </w:r>
            <w:r>
              <w:rPr>
                <w:sz w:val="20"/>
                <w:szCs w:val="20"/>
              </w:rPr>
              <w:t xml:space="preserve">ярморочных (выставочных) </w:t>
            </w:r>
            <w:r w:rsidRPr="00183172">
              <w:rPr>
                <w:sz w:val="20"/>
                <w:szCs w:val="20"/>
              </w:rPr>
              <w:lastRenderedPageBreak/>
              <w:t>мероприятий</w:t>
            </w:r>
          </w:p>
          <w:p w14:paraId="0B315F63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002521E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lastRenderedPageBreak/>
              <w:t>плановое значение</w:t>
            </w:r>
          </w:p>
        </w:tc>
        <w:tc>
          <w:tcPr>
            <w:tcW w:w="288" w:type="pct"/>
            <w:vMerge w:val="restart"/>
          </w:tcPr>
          <w:p w14:paraId="2B9137BD" w14:textId="77777777" w:rsidR="00245B77" w:rsidRPr="00700C4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0C47">
              <w:rPr>
                <w:sz w:val="20"/>
                <w:szCs w:val="20"/>
              </w:rPr>
              <w:t>ед.</w:t>
            </w:r>
          </w:p>
          <w:p w14:paraId="7D140B53" w14:textId="77777777" w:rsidR="00245B77" w:rsidRPr="00700C4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0C47">
              <w:rPr>
                <w:sz w:val="20"/>
                <w:szCs w:val="20"/>
              </w:rPr>
              <w:t>(нараста</w:t>
            </w:r>
            <w:r w:rsidRPr="00700C47">
              <w:rPr>
                <w:sz w:val="20"/>
                <w:szCs w:val="20"/>
              </w:rPr>
              <w:lastRenderedPageBreak/>
              <w:t>ющим</w:t>
            </w:r>
          </w:p>
          <w:p w14:paraId="05036A3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0C47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6F0D70C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46" w:type="pct"/>
          </w:tcPr>
          <w:p w14:paraId="71AD5F9B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2339B65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781428C0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14:paraId="386C3A19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14:paraId="2AFD9DBC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4" w:type="pct"/>
          </w:tcPr>
          <w:p w14:paraId="5E99082B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" w:type="pct"/>
          </w:tcPr>
          <w:p w14:paraId="2FDB2F6A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9" w:type="pct"/>
          </w:tcPr>
          <w:p w14:paraId="06B6CE87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</w:tcPr>
          <w:p w14:paraId="2E1DBC6E" w14:textId="77777777" w:rsidR="00245B77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</w:tcPr>
          <w:p w14:paraId="45D281F5" w14:textId="77777777" w:rsidR="00245B77" w:rsidRPr="001C3F51" w:rsidRDefault="00E160E9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45B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245B77" w:rsidRPr="001C3F51" w14:paraId="3FF9BAC3" w14:textId="77777777" w:rsidTr="00245B77">
        <w:trPr>
          <w:trHeight w:val="191"/>
        </w:trPr>
        <w:tc>
          <w:tcPr>
            <w:tcW w:w="130" w:type="pct"/>
            <w:vMerge/>
          </w:tcPr>
          <w:p w14:paraId="4FB7244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3FF8666E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377E563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04BF388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36E9639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329FA1E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3112FE46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40B197B9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78167B4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11855D2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4453070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4041159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1BE64CB3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6D1938C1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7BA33A1F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B2EF1" w:rsidRPr="001C3F51" w14:paraId="33B51E65" w14:textId="77777777" w:rsidTr="00C57059">
        <w:trPr>
          <w:trHeight w:val="297"/>
        </w:trPr>
        <w:tc>
          <w:tcPr>
            <w:tcW w:w="130" w:type="pct"/>
            <w:vMerge w:val="restart"/>
          </w:tcPr>
          <w:p w14:paraId="6A7E9C49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06" w:type="pct"/>
            <w:vMerge w:val="restart"/>
          </w:tcPr>
          <w:p w14:paraId="163E875F" w14:textId="77777777" w:rsidR="008B2EF1" w:rsidRPr="001C3F51" w:rsidRDefault="008B2EF1" w:rsidP="00C5705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обновленной</w:t>
            </w:r>
            <w:r w:rsidRPr="007E51CE">
              <w:rPr>
                <w:sz w:val="20"/>
                <w:szCs w:val="20"/>
              </w:rPr>
              <w:t xml:space="preserve"> нормативно правовой базы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</w:t>
            </w:r>
          </w:p>
        </w:tc>
        <w:tc>
          <w:tcPr>
            <w:tcW w:w="439" w:type="pct"/>
          </w:tcPr>
          <w:p w14:paraId="77DBFBBC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</w:tcPr>
          <w:p w14:paraId="4D554C4A" w14:textId="77777777" w:rsidR="008B2EF1" w:rsidRPr="00487D26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7D26">
              <w:rPr>
                <w:sz w:val="20"/>
                <w:szCs w:val="20"/>
              </w:rPr>
              <w:t>ед.</w:t>
            </w:r>
          </w:p>
          <w:p w14:paraId="5C5C896C" w14:textId="77777777" w:rsidR="008B2EF1" w:rsidRPr="00487D26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7D26">
              <w:rPr>
                <w:sz w:val="20"/>
                <w:szCs w:val="20"/>
              </w:rPr>
              <w:t>(нарастающим</w:t>
            </w:r>
          </w:p>
          <w:p w14:paraId="6510EC91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87D26">
              <w:rPr>
                <w:sz w:val="20"/>
                <w:szCs w:val="20"/>
              </w:rPr>
              <w:t>итогом)</w:t>
            </w:r>
          </w:p>
        </w:tc>
        <w:tc>
          <w:tcPr>
            <w:tcW w:w="329" w:type="pct"/>
          </w:tcPr>
          <w:p w14:paraId="55506BF0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</w:tcPr>
          <w:p w14:paraId="0949BA4C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6C7C9C7F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0" w:type="pct"/>
          </w:tcPr>
          <w:p w14:paraId="038C9865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7" w:type="pct"/>
          </w:tcPr>
          <w:p w14:paraId="43BF0FAA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13C8D6B6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4" w:type="pct"/>
          </w:tcPr>
          <w:p w14:paraId="1AE1B174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1" w:type="pct"/>
          </w:tcPr>
          <w:p w14:paraId="5F615E7E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9" w:type="pct"/>
          </w:tcPr>
          <w:p w14:paraId="3573002F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14:paraId="17DAE0F2" w14:textId="77777777" w:rsidR="008B2EF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2" w:type="pct"/>
          </w:tcPr>
          <w:p w14:paraId="42F45D89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8B2EF1" w:rsidRPr="001C3F51" w14:paraId="145AA502" w14:textId="77777777" w:rsidTr="00C57059">
        <w:trPr>
          <w:trHeight w:val="191"/>
        </w:trPr>
        <w:tc>
          <w:tcPr>
            <w:tcW w:w="130" w:type="pct"/>
            <w:vMerge/>
          </w:tcPr>
          <w:p w14:paraId="465BE96C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4F16C12E" w14:textId="77777777" w:rsidR="008B2EF1" w:rsidRPr="001C3F51" w:rsidRDefault="008B2EF1" w:rsidP="00C5705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36FDDF99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</w:tcPr>
          <w:p w14:paraId="4477BAE9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404A5DAD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7FF8984D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14:paraId="7EF7B5BC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0" w:type="pct"/>
          </w:tcPr>
          <w:p w14:paraId="0003DF91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2FA4714D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529B7695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3121111A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5C99E1DE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167AF02C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055C7864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478354D7" w14:textId="77777777" w:rsidR="008B2EF1" w:rsidRPr="001C3F51" w:rsidRDefault="008B2EF1" w:rsidP="00C5705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245B77" w:rsidRPr="001C3F51" w14:paraId="38BA6BCD" w14:textId="77777777" w:rsidTr="00245B77">
        <w:trPr>
          <w:trHeight w:val="571"/>
        </w:trPr>
        <w:tc>
          <w:tcPr>
            <w:tcW w:w="130" w:type="pct"/>
            <w:vMerge w:val="restart"/>
          </w:tcPr>
          <w:p w14:paraId="7478FC97" w14:textId="77777777" w:rsidR="00245B77" w:rsidRPr="001C3F51" w:rsidRDefault="00245B77" w:rsidP="008B2E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2E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6" w:type="pct"/>
            <w:vMerge w:val="restart"/>
          </w:tcPr>
          <w:p w14:paraId="607F15E7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143CA">
              <w:rPr>
                <w:sz w:val="20"/>
                <w:szCs w:val="20"/>
              </w:rPr>
              <w:t xml:space="preserve">Удельный вес задач муниципального образования решаемых с помощью документов стратегического планирования, в общем количестве приоритетных задач муниципального образования, изложенных в стратегии социально-экономического развития муниципального образования  </w:t>
            </w:r>
          </w:p>
        </w:tc>
        <w:tc>
          <w:tcPr>
            <w:tcW w:w="439" w:type="pct"/>
          </w:tcPr>
          <w:p w14:paraId="0678323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8" w:type="pct"/>
            <w:vMerge w:val="restart"/>
          </w:tcPr>
          <w:p w14:paraId="4C2BF02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29" w:type="pct"/>
          </w:tcPr>
          <w:p w14:paraId="4CA9DA0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2B1DCC5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246" w:type="pct"/>
          </w:tcPr>
          <w:p w14:paraId="31349C8A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290" w:type="pct"/>
          </w:tcPr>
          <w:p w14:paraId="4A6634CC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7" w:type="pct"/>
          </w:tcPr>
          <w:p w14:paraId="4E0447B5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5" w:type="pct"/>
          </w:tcPr>
          <w:p w14:paraId="153FBD2E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4" w:type="pct"/>
          </w:tcPr>
          <w:p w14:paraId="494939B2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1" w:type="pct"/>
          </w:tcPr>
          <w:p w14:paraId="19372D0B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79" w:type="pct"/>
          </w:tcPr>
          <w:p w14:paraId="74C7CE7E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8" w:type="pct"/>
          </w:tcPr>
          <w:p w14:paraId="3049AD43" w14:textId="77777777" w:rsidR="00245B77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32" w:type="pct"/>
          </w:tcPr>
          <w:p w14:paraId="1588B5FD" w14:textId="77777777" w:rsidR="00245B77" w:rsidRPr="001C3F51" w:rsidRDefault="00E160E9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8B2EF1">
              <w:rPr>
                <w:sz w:val="20"/>
                <w:szCs w:val="20"/>
              </w:rPr>
              <w:t>2</w:t>
            </w:r>
          </w:p>
        </w:tc>
      </w:tr>
      <w:tr w:rsidR="00245B77" w:rsidRPr="001C3F51" w14:paraId="1FBB0D22" w14:textId="77777777" w:rsidTr="00245B77">
        <w:trPr>
          <w:trHeight w:val="191"/>
        </w:trPr>
        <w:tc>
          <w:tcPr>
            <w:tcW w:w="130" w:type="pct"/>
            <w:vMerge/>
          </w:tcPr>
          <w:p w14:paraId="62C6567C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14:paraId="6DF0CA08" w14:textId="77777777" w:rsidR="00245B77" w:rsidRPr="001C3F51" w:rsidRDefault="00245B77" w:rsidP="00245B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49837FD4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C3F5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288" w:type="pct"/>
            <w:vMerge/>
          </w:tcPr>
          <w:p w14:paraId="54CBC9A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2903B2C8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</w:tcPr>
          <w:p w14:paraId="0DEE7575" w14:textId="77777777" w:rsidR="00245B77" w:rsidRPr="00BF7A86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7A86">
              <w:rPr>
                <w:sz w:val="20"/>
                <w:szCs w:val="20"/>
              </w:rPr>
              <w:t>42,6</w:t>
            </w:r>
          </w:p>
        </w:tc>
        <w:tc>
          <w:tcPr>
            <w:tcW w:w="246" w:type="pct"/>
          </w:tcPr>
          <w:p w14:paraId="101CB1F8" w14:textId="77777777" w:rsidR="00245B77" w:rsidRPr="001C3F51" w:rsidRDefault="00BF7A86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290" w:type="pct"/>
          </w:tcPr>
          <w:p w14:paraId="37E42DD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14:paraId="47C06F05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14:paraId="3C6FF6B2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14:paraId="2E57E96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14:paraId="7DA0D220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14:paraId="1DAA160E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14:paraId="211CD774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6A8231BD" w14:textId="77777777" w:rsidR="00245B77" w:rsidRPr="001C3F51" w:rsidRDefault="00245B77" w:rsidP="00245B7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14:paraId="65F39349" w14:textId="77777777" w:rsidR="00245B77" w:rsidRPr="00245B77" w:rsidRDefault="00245B77" w:rsidP="00CA2331">
      <w:pPr>
        <w:sectPr w:rsidR="00245B77" w:rsidRPr="00245B77" w:rsidSect="00245B77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4C6651BA" w14:textId="77777777" w:rsidR="00010CE6" w:rsidRPr="001B6747" w:rsidRDefault="00010CE6" w:rsidP="00010CE6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r w:rsidRPr="001B6747">
        <w:rPr>
          <w:lang w:eastAsia="ar-SA"/>
        </w:rPr>
        <w:lastRenderedPageBreak/>
        <w:t xml:space="preserve">Приложение № </w:t>
      </w:r>
      <w:r>
        <w:rPr>
          <w:lang w:eastAsia="ar-SA"/>
        </w:rPr>
        <w:t>2</w:t>
      </w:r>
    </w:p>
    <w:p w14:paraId="0C5A303A" w14:textId="77777777" w:rsidR="00010CE6" w:rsidRPr="001B6747" w:rsidRDefault="00010CE6" w:rsidP="00010CE6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r w:rsidRPr="001B6747">
        <w:rPr>
          <w:lang w:eastAsia="ar-SA"/>
        </w:rPr>
        <w:t xml:space="preserve">к </w:t>
      </w:r>
      <w:r>
        <w:rPr>
          <w:lang w:eastAsia="ar-SA"/>
        </w:rPr>
        <w:t>муниципальной</w:t>
      </w:r>
      <w:r w:rsidRPr="001B6747">
        <w:rPr>
          <w:lang w:eastAsia="ar-SA"/>
        </w:rPr>
        <w:t xml:space="preserve"> программе «</w:t>
      </w:r>
      <w:r>
        <w:rPr>
          <w:lang w:eastAsia="ar-SA"/>
        </w:rPr>
        <w:t>Стимулирование экономической активности на территории муниципального образования «Муринское городское поселение» Всеволожского района Ленинградской области на 2021-2029</w:t>
      </w:r>
      <w:r w:rsidRPr="001B6747">
        <w:rPr>
          <w:lang w:eastAsia="ar-SA"/>
        </w:rPr>
        <w:t xml:space="preserve"> гг.»</w:t>
      </w:r>
    </w:p>
    <w:p w14:paraId="7AF8EADF" w14:textId="77777777" w:rsidR="00010CE6" w:rsidRPr="00D01AAD" w:rsidRDefault="00010CE6" w:rsidP="00010CE6">
      <w:pPr>
        <w:spacing w:after="240"/>
        <w:jc w:val="center"/>
        <w:rPr>
          <w:bCs/>
        </w:rPr>
      </w:pPr>
      <w:r>
        <w:rPr>
          <w:bCs/>
        </w:rPr>
        <w:t>Сведения</w:t>
      </w:r>
      <w:r w:rsidRPr="00D01AAD">
        <w:rPr>
          <w:bCs/>
        </w:rPr>
        <w:br/>
        <w:t>о порядке сбора информации и методике расчета показателя (индикатора) муниципальной программы «</w:t>
      </w:r>
      <w:r w:rsidRPr="00010CE6">
        <w:t>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 на 2021 – 2029 гг.</w:t>
      </w:r>
      <w:r w:rsidRPr="00D01AAD">
        <w:rPr>
          <w:bCs/>
        </w:rPr>
        <w:t xml:space="preserve"> и их значениях</w:t>
      </w:r>
    </w:p>
    <w:p w14:paraId="3A5769FE" w14:textId="77777777" w:rsidR="00010CE6" w:rsidRPr="00AF58BA" w:rsidRDefault="00010CE6" w:rsidP="00AF58BA">
      <w:pPr>
        <w:tabs>
          <w:tab w:val="left" w:pos="648"/>
          <w:tab w:val="left" w:pos="2660"/>
          <w:tab w:val="left" w:pos="3652"/>
          <w:tab w:val="left" w:pos="5778"/>
          <w:tab w:val="left" w:pos="6345"/>
          <w:tab w:val="left" w:pos="8330"/>
          <w:tab w:val="left" w:pos="11165"/>
        </w:tabs>
        <w:ind w:left="108"/>
        <w:rPr>
          <w:color w:val="000000"/>
        </w:rPr>
      </w:pPr>
    </w:p>
    <w:tbl>
      <w:tblPr>
        <w:tblW w:w="19365" w:type="dxa"/>
        <w:tblLayout w:type="fixed"/>
        <w:tblLook w:val="04A0" w:firstRow="1" w:lastRow="0" w:firstColumn="1" w:lastColumn="0" w:noHBand="0" w:noVBand="1"/>
      </w:tblPr>
      <w:tblGrid>
        <w:gridCol w:w="540"/>
        <w:gridCol w:w="2999"/>
        <w:gridCol w:w="567"/>
        <w:gridCol w:w="1276"/>
        <w:gridCol w:w="5528"/>
        <w:gridCol w:w="1559"/>
        <w:gridCol w:w="1276"/>
        <w:gridCol w:w="1134"/>
        <w:gridCol w:w="236"/>
        <w:gridCol w:w="850"/>
        <w:gridCol w:w="850"/>
        <w:gridCol w:w="850"/>
        <w:gridCol w:w="850"/>
        <w:gridCol w:w="850"/>
      </w:tblGrid>
      <w:tr w:rsidR="007C1D98" w:rsidRPr="008B6E27" w14:paraId="58A99E43" w14:textId="77777777" w:rsidTr="007C1D98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E37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EC2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CF4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измер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CBC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7F3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1BF9" w14:textId="77777777" w:rsidR="007C1D98" w:rsidRPr="00A3206B" w:rsidRDefault="007C1D98" w:rsidP="007C1D9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3206B">
              <w:rPr>
                <w:rFonts w:ascii="Times New Roman" w:hAnsi="Times New Roman" w:cs="Times New Roman"/>
                <w:sz w:val="20"/>
              </w:rPr>
              <w:t>Срок предоставления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1039" w14:textId="77777777" w:rsidR="007C1D98" w:rsidRPr="00A3206B" w:rsidRDefault="007C1D98" w:rsidP="007C1D9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3206B">
              <w:rPr>
                <w:rFonts w:ascii="Times New Roman" w:hAnsi="Times New Roman" w:cs="Times New Roman"/>
                <w:sz w:val="20"/>
              </w:rPr>
              <w:t>Ответствен</w:t>
            </w:r>
            <w:r w:rsidRPr="00A3206B">
              <w:rPr>
                <w:rFonts w:ascii="Times New Roman" w:hAnsi="Times New Roman" w:cs="Times New Roman"/>
                <w:sz w:val="20"/>
              </w:rPr>
              <w:softHyphen/>
              <w:t>ный за сбор данных по показа</w:t>
            </w:r>
            <w:r w:rsidRPr="00A3206B">
              <w:rPr>
                <w:rFonts w:ascii="Times New Roman" w:hAnsi="Times New Roman" w:cs="Times New Roman"/>
                <w:sz w:val="20"/>
              </w:rPr>
              <w:softHyphen/>
              <w:t>телю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42B5" w14:textId="77777777" w:rsidR="007C1D98" w:rsidRPr="00A3206B" w:rsidRDefault="007C1D98" w:rsidP="007C1D9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3206B">
              <w:rPr>
                <w:rFonts w:ascii="Times New Roman" w:hAnsi="Times New Roman" w:cs="Times New Roman"/>
                <w:sz w:val="20"/>
              </w:rPr>
              <w:t xml:space="preserve">Реквизиты акта </w:t>
            </w:r>
          </w:p>
        </w:tc>
        <w:tc>
          <w:tcPr>
            <w:tcW w:w="236" w:type="dxa"/>
            <w:vAlign w:val="bottom"/>
          </w:tcPr>
          <w:p w14:paraId="6758F816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325834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56EB887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3A9F39F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9F42022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819E7C" w14:textId="77777777" w:rsidR="007C1D98" w:rsidRPr="008B6E27" w:rsidRDefault="007C1D98" w:rsidP="007C1D98">
            <w:pPr>
              <w:rPr>
                <w:sz w:val="20"/>
                <w:szCs w:val="20"/>
              </w:rPr>
            </w:pPr>
          </w:p>
        </w:tc>
      </w:tr>
      <w:tr w:rsidR="00372D38" w:rsidRPr="008B6E27" w14:paraId="1ACB77AF" w14:textId="77777777" w:rsidTr="007C1D98">
        <w:trPr>
          <w:gridAfter w:val="6"/>
          <w:wAfter w:w="4486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869" w14:textId="77777777" w:rsidR="00372D38" w:rsidRPr="008B6E27" w:rsidRDefault="00372D38" w:rsidP="008042F9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FD0" w14:textId="77777777" w:rsidR="00372D38" w:rsidRPr="008B6E27" w:rsidRDefault="00372D38" w:rsidP="008042F9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5837" w14:textId="77777777" w:rsidR="00372D38" w:rsidRPr="008B6E27" w:rsidRDefault="00372D38" w:rsidP="008042F9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506" w14:textId="77777777" w:rsidR="00372D38" w:rsidRPr="008B6E27" w:rsidRDefault="006B3B9E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883" w14:textId="77777777" w:rsidR="00372D38" w:rsidRPr="008B6E27" w:rsidRDefault="006B3B9E" w:rsidP="0080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D18E" w14:textId="77777777" w:rsidR="00372D38" w:rsidRPr="008B6E27" w:rsidRDefault="006B3B9E" w:rsidP="0080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7DD" w14:textId="77777777" w:rsidR="00372D38" w:rsidRPr="008B6E27" w:rsidRDefault="006B3B9E" w:rsidP="0080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6CFA" w14:textId="77777777" w:rsidR="00372D38" w:rsidRPr="008B6E27" w:rsidRDefault="006B3B9E" w:rsidP="0080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C1D98" w:rsidRPr="00372D38" w14:paraId="7FE81FF8" w14:textId="77777777" w:rsidTr="007C1D98">
        <w:trPr>
          <w:gridAfter w:val="6"/>
          <w:wAfter w:w="4486" w:type="dxa"/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2548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F12E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консультаций субъектам МСП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4A21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9459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1BA8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Формирование сводного отчета о количестве </w:t>
            </w:r>
            <w:proofErr w:type="gramStart"/>
            <w:r w:rsidRPr="008B6E27">
              <w:rPr>
                <w:color w:val="000000"/>
                <w:sz w:val="20"/>
                <w:szCs w:val="20"/>
              </w:rPr>
              <w:t>граждан</w:t>
            </w:r>
            <w:proofErr w:type="gramEnd"/>
            <w:r w:rsidRPr="008B6E27">
              <w:rPr>
                <w:color w:val="000000"/>
                <w:sz w:val="20"/>
                <w:szCs w:val="20"/>
              </w:rPr>
              <w:t xml:space="preserve"> получивших консультации. Значение показателя равно количеству записей, включенных в данный отчет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E980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BBE0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B30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52BA5F52" w14:textId="77777777" w:rsidTr="007C1D98">
        <w:trPr>
          <w:gridAfter w:val="6"/>
          <w:wAfter w:w="4486" w:type="dxa"/>
          <w:trHeight w:val="8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DA4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0975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информационных статей в газете «Муринская панорама»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C624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177D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EA08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Суммирование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03A9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1A33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C06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1BEFF10A" w14:textId="77777777" w:rsidTr="007C1D98">
        <w:trPr>
          <w:gridAfter w:val="6"/>
          <w:wAfter w:w="4486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F05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31AE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920A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5B74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5878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Расчет производится на основании сведений о количестве субъектов малого и среднего предпринимательства, получивших поддержку в рамках муниципальной программы, нарастающим итогом</w:t>
            </w:r>
            <w:r w:rsidRPr="008B6E27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B995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2F45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F01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4C765C5B" w14:textId="77777777" w:rsidTr="007C1D98">
        <w:trPr>
          <w:gridAfter w:val="6"/>
          <w:wAfter w:w="4486" w:type="dxa"/>
          <w:trHeight w:val="1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E89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668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выявленного имущества, которое не используется (неэффективно используется, или используемого не по назначению)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5F27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47E4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BEC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Формирование списка муниципальных помещений с использованием фильтра поиска. Значение показателя равно количеству записей, включенных в данный список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E1E5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C7BC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452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579D9C4D" w14:textId="77777777" w:rsidTr="007C1D98">
        <w:trPr>
          <w:gridAfter w:val="6"/>
          <w:wAfter w:w="4486" w:type="dxa"/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C3B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C714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заключенных договоров аренды с субъектами МСП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5003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65C6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18D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Расчет производится на основании сведений о количестве субъектов малого и среднего предпринимательства, заключивших договор аренды, нарастающим итогом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8D7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F42E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48B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0839F54C" w14:textId="77777777" w:rsidTr="007C1D98">
        <w:trPr>
          <w:gridAfter w:val="6"/>
          <w:wAfter w:w="4486" w:type="dxa"/>
          <w:trHeight w:val="1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DB6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F3DC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F240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44FD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592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Общее количество нестационарных торговых объектов, включенных в схемы размещения нестационарных торговых объектов муниципальных образований, городских, сельских поселений, городского округа, а также размещенных на частной территории, и мобильных торговых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1E2E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AB8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AD8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739C8278" w14:textId="77777777" w:rsidTr="007C1D98">
        <w:trPr>
          <w:gridAfter w:val="6"/>
          <w:wAfter w:w="4486" w:type="dxa"/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1A42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31EB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обученных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B2F9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F9E9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385C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Расчет производится на основании сведений </w:t>
            </w:r>
            <w:proofErr w:type="gramStart"/>
            <w:r w:rsidRPr="008B6E27">
              <w:rPr>
                <w:color w:val="000000"/>
                <w:sz w:val="20"/>
                <w:szCs w:val="20"/>
              </w:rPr>
              <w:t>о количестве</w:t>
            </w:r>
            <w:proofErr w:type="gramEnd"/>
            <w:r w:rsidRPr="008B6E27">
              <w:rPr>
                <w:color w:val="000000"/>
                <w:sz w:val="20"/>
                <w:szCs w:val="20"/>
              </w:rPr>
              <w:t xml:space="preserve"> обученных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FDA9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06D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7FB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44EC9659" w14:textId="77777777" w:rsidTr="007C1D98">
        <w:trPr>
          <w:gridAfter w:val="6"/>
          <w:wAfter w:w="4486" w:type="dxa"/>
          <w:trHeight w:val="9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3113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8CED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проведенных мероприятий (встреч, круглых столов, семинаров, тренингов)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56EF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EBCF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4DF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Суммирование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1BC2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BF83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DCDB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1D65A2E7" w14:textId="77777777" w:rsidTr="007C1D98">
        <w:trPr>
          <w:gridAfter w:val="6"/>
          <w:wAfter w:w="4486" w:type="dxa"/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78A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EF7E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Количество проведенных ярморочных (выставочных)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7DC0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2BCE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5DB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Суммирование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2F0B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9DD9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A68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7C1D98" w14:paraId="37F277A0" w14:textId="77777777" w:rsidTr="007C1D98">
        <w:trPr>
          <w:gridAfter w:val="6"/>
          <w:wAfter w:w="4486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3775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8B6E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5E8A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7C1D98">
              <w:rPr>
                <w:color w:val="000000"/>
                <w:sz w:val="20"/>
                <w:szCs w:val="20"/>
              </w:rPr>
              <w:t>Доля обновленной нормативно правовой базы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2C893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56D5E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914E" w14:textId="77777777" w:rsidR="007C1D98" w:rsidRDefault="007C1D98" w:rsidP="007C1D98">
            <w:pPr>
              <w:rPr>
                <w:color w:val="000000"/>
                <w:sz w:val="20"/>
                <w:szCs w:val="20"/>
              </w:rPr>
            </w:pPr>
            <w:r w:rsidRPr="007C1D98">
              <w:rPr>
                <w:color w:val="000000"/>
                <w:sz w:val="20"/>
                <w:szCs w:val="20"/>
              </w:rPr>
              <w:t xml:space="preserve">Д=Ки/Ка*100, где:                    </w:t>
            </w:r>
          </w:p>
          <w:p w14:paraId="4100353A" w14:textId="77777777" w:rsidR="007C1D98" w:rsidRDefault="007C1D98" w:rsidP="007C1D98">
            <w:pPr>
              <w:rPr>
                <w:color w:val="000000"/>
                <w:sz w:val="20"/>
                <w:szCs w:val="20"/>
              </w:rPr>
            </w:pPr>
            <w:r w:rsidRPr="007C1D98">
              <w:rPr>
                <w:color w:val="000000"/>
                <w:sz w:val="20"/>
                <w:szCs w:val="20"/>
              </w:rPr>
              <w:t xml:space="preserve">Д - доля актуализированных нормативных правовых актов, %.                     </w:t>
            </w:r>
          </w:p>
          <w:p w14:paraId="4006CE62" w14:textId="77777777" w:rsidR="007C1D98" w:rsidRDefault="007C1D98" w:rsidP="007C1D98">
            <w:pPr>
              <w:rPr>
                <w:color w:val="000000"/>
                <w:sz w:val="20"/>
                <w:szCs w:val="20"/>
              </w:rPr>
            </w:pPr>
            <w:r w:rsidRPr="007C1D98">
              <w:rPr>
                <w:color w:val="000000"/>
                <w:sz w:val="20"/>
                <w:szCs w:val="20"/>
              </w:rPr>
              <w:t xml:space="preserve">Кв - общее количество нормативных правовых актов в сфере СМП                                            </w:t>
            </w:r>
          </w:p>
          <w:p w14:paraId="6028570C" w14:textId="77777777" w:rsidR="007C1D98" w:rsidRPr="007C1D98" w:rsidRDefault="007C1D98" w:rsidP="007C1D98">
            <w:pPr>
              <w:rPr>
                <w:color w:val="000000"/>
                <w:sz w:val="20"/>
                <w:szCs w:val="20"/>
              </w:rPr>
            </w:pPr>
            <w:r w:rsidRPr="007C1D98">
              <w:rPr>
                <w:color w:val="000000"/>
                <w:sz w:val="20"/>
                <w:szCs w:val="20"/>
              </w:rPr>
              <w:t>Ка - количество актуализированных нормативных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5236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95D7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4A19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D98" w:rsidRPr="008B6E27" w14:paraId="4EF4F504" w14:textId="77777777" w:rsidTr="007C1D98">
        <w:trPr>
          <w:gridAfter w:val="6"/>
          <w:wAfter w:w="4486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0718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18FC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Удельный вес задач муниципального </w:t>
            </w:r>
            <w:proofErr w:type="gramStart"/>
            <w:r w:rsidRPr="008B6E27">
              <w:rPr>
                <w:color w:val="000000"/>
                <w:sz w:val="20"/>
                <w:szCs w:val="20"/>
              </w:rPr>
              <w:t>образования  решаемых</w:t>
            </w:r>
            <w:proofErr w:type="gramEnd"/>
            <w:r w:rsidRPr="008B6E27">
              <w:rPr>
                <w:color w:val="000000"/>
                <w:sz w:val="20"/>
                <w:szCs w:val="20"/>
              </w:rPr>
              <w:t xml:space="preserve"> с помощью документов стратегического планирования, в общем количестве приоритетных задач муниципального образования, изложенных в стратегии социально-экономического развития муниципального образования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395D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7902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FB7F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N = (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Nd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Np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>) × 100 % где:</w:t>
            </w:r>
            <w:r w:rsidRPr="008B6E27">
              <w:rPr>
                <w:color w:val="000000"/>
                <w:sz w:val="20"/>
                <w:szCs w:val="20"/>
              </w:rPr>
              <w:br/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Np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- общее количество целей и задач по реализации Стратегии социально-экономического развития МО «Муринское городское поселение, ед.;</w:t>
            </w:r>
            <w:r w:rsidRPr="008B6E27">
              <w:rPr>
                <w:color w:val="000000"/>
                <w:sz w:val="20"/>
                <w:szCs w:val="20"/>
              </w:rPr>
              <w:br/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Nd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- количество целей и задач по реализации Стратегии социально-экономического развития МО «Муринское городское поселение», включенных в государственные программы МО «Муринское городское поселение»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12B2" w14:textId="77777777" w:rsidR="007C1D98" w:rsidRDefault="007C1D98" w:rsidP="007C1D98">
            <w:r w:rsidRPr="002927D5">
              <w:rPr>
                <w:sz w:val="20"/>
                <w:szCs w:val="20"/>
              </w:rPr>
              <w:t>До 1 февраля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3585" w14:textId="77777777" w:rsidR="007C1D98" w:rsidRPr="008B6E27" w:rsidRDefault="007C1D98" w:rsidP="007C1D98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6BA" w14:textId="77777777" w:rsidR="007C1D98" w:rsidRPr="008B6E27" w:rsidRDefault="007C1D98" w:rsidP="007C1D98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2668842E" w14:textId="77777777" w:rsidR="00F87532" w:rsidRPr="008B6E27" w:rsidRDefault="00F87532" w:rsidP="00F87532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sz w:val="20"/>
          <w:szCs w:val="20"/>
        </w:rPr>
      </w:pPr>
      <w:r w:rsidRPr="008B6E27">
        <w:rPr>
          <w:sz w:val="20"/>
          <w:szCs w:val="20"/>
        </w:rPr>
        <w:tab/>
      </w:r>
      <w:r w:rsidRPr="008B6E27">
        <w:rPr>
          <w:sz w:val="20"/>
          <w:szCs w:val="20"/>
        </w:rPr>
        <w:tab/>
      </w:r>
      <w:r w:rsidRPr="008B6E27">
        <w:rPr>
          <w:sz w:val="20"/>
          <w:szCs w:val="20"/>
        </w:rPr>
        <w:tab/>
      </w:r>
    </w:p>
    <w:p w14:paraId="12A39781" w14:textId="77777777" w:rsidR="00F87532" w:rsidRPr="001B6747" w:rsidRDefault="00F87532" w:rsidP="00F87532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r>
        <w:rPr>
          <w:lang w:eastAsia="ar-SA"/>
        </w:rPr>
        <w:lastRenderedPageBreak/>
        <w:t>П</w:t>
      </w:r>
      <w:r w:rsidRPr="001B6747">
        <w:rPr>
          <w:lang w:eastAsia="ar-SA"/>
        </w:rPr>
        <w:t xml:space="preserve">риложение № </w:t>
      </w:r>
      <w:r w:rsidR="000A7DBC">
        <w:rPr>
          <w:lang w:eastAsia="ar-SA"/>
        </w:rPr>
        <w:t>3</w:t>
      </w:r>
    </w:p>
    <w:p w14:paraId="28F7EB95" w14:textId="77777777" w:rsidR="00F87532" w:rsidRPr="001B6747" w:rsidRDefault="00F87532" w:rsidP="00F87532">
      <w:pPr>
        <w:tabs>
          <w:tab w:val="left" w:pos="795"/>
        </w:tabs>
        <w:suppressAutoHyphens/>
        <w:autoSpaceDE w:val="0"/>
        <w:autoSpaceDN w:val="0"/>
        <w:adjustRightInd w:val="0"/>
        <w:ind w:left="10065"/>
        <w:rPr>
          <w:lang w:eastAsia="ar-SA"/>
        </w:rPr>
      </w:pPr>
      <w:r w:rsidRPr="001B6747">
        <w:rPr>
          <w:lang w:eastAsia="ar-SA"/>
        </w:rPr>
        <w:t xml:space="preserve">к </w:t>
      </w:r>
      <w:r>
        <w:rPr>
          <w:lang w:eastAsia="ar-SA"/>
        </w:rPr>
        <w:t>муниципальной</w:t>
      </w:r>
      <w:r w:rsidRPr="001B6747">
        <w:rPr>
          <w:lang w:eastAsia="ar-SA"/>
        </w:rPr>
        <w:t xml:space="preserve"> программе «</w:t>
      </w:r>
      <w:r>
        <w:rPr>
          <w:lang w:eastAsia="ar-SA"/>
        </w:rPr>
        <w:t>Стимулирование экономической активности на территории муниципального образования «Муринское городское поселение» Всеволожского района Ленинградской области на 2021-2023</w:t>
      </w:r>
      <w:r w:rsidRPr="001B6747">
        <w:rPr>
          <w:lang w:eastAsia="ar-SA"/>
        </w:rPr>
        <w:t xml:space="preserve"> гг.»</w:t>
      </w:r>
    </w:p>
    <w:p w14:paraId="4A15840D" w14:textId="77777777" w:rsidR="00880EE6" w:rsidRDefault="00880EE6" w:rsidP="00010CE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77C728" w14:textId="77777777" w:rsidR="00010CE6" w:rsidRPr="00D01AAD" w:rsidRDefault="00010CE6" w:rsidP="00010CE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AAD">
        <w:rPr>
          <w:rFonts w:ascii="Times New Roman" w:hAnsi="Times New Roman" w:cs="Times New Roman"/>
          <w:bCs/>
          <w:sz w:val="24"/>
          <w:szCs w:val="24"/>
        </w:rPr>
        <w:t xml:space="preserve">План реализации </w:t>
      </w:r>
    </w:p>
    <w:p w14:paraId="2C201A9B" w14:textId="77777777" w:rsidR="000A7DBC" w:rsidRPr="00BD7302" w:rsidRDefault="00010CE6" w:rsidP="00010CE6">
      <w:pPr>
        <w:tabs>
          <w:tab w:val="left" w:pos="22245"/>
        </w:tabs>
        <w:ind w:left="108"/>
        <w:jc w:val="center"/>
        <w:rPr>
          <w:sz w:val="20"/>
          <w:szCs w:val="20"/>
        </w:rPr>
      </w:pPr>
      <w:r w:rsidRPr="00D01AAD">
        <w:rPr>
          <w:bCs/>
        </w:rPr>
        <w:t>муниципальной программы «</w:t>
      </w:r>
      <w:r w:rsidRPr="00010CE6">
        <w:t>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 на 2021 – 2029 гг.</w:t>
      </w:r>
      <w:r w:rsidRPr="00D01AAD">
        <w:rPr>
          <w:bCs/>
        </w:rPr>
        <w:t>»</w:t>
      </w:r>
    </w:p>
    <w:tbl>
      <w:tblPr>
        <w:tblW w:w="229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134"/>
        <w:gridCol w:w="142"/>
        <w:gridCol w:w="992"/>
        <w:gridCol w:w="851"/>
        <w:gridCol w:w="141"/>
        <w:gridCol w:w="993"/>
        <w:gridCol w:w="141"/>
        <w:gridCol w:w="851"/>
        <w:gridCol w:w="992"/>
        <w:gridCol w:w="992"/>
        <w:gridCol w:w="993"/>
        <w:gridCol w:w="992"/>
        <w:gridCol w:w="215"/>
        <w:gridCol w:w="236"/>
        <w:gridCol w:w="236"/>
        <w:gridCol w:w="305"/>
        <w:gridCol w:w="859"/>
        <w:gridCol w:w="280"/>
        <w:gridCol w:w="3767"/>
        <w:gridCol w:w="236"/>
        <w:gridCol w:w="1353"/>
        <w:gridCol w:w="236"/>
        <w:gridCol w:w="1089"/>
        <w:gridCol w:w="236"/>
      </w:tblGrid>
      <w:tr w:rsidR="000A7DBC" w:rsidRPr="00BD7302" w14:paraId="0E1D33A7" w14:textId="77777777" w:rsidTr="000A7DBC">
        <w:trPr>
          <w:gridBefore w:val="1"/>
          <w:wBefore w:w="567" w:type="dxa"/>
          <w:trHeight w:val="33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7450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042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CBB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A16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E3E6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A73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D31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24E5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E63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95EB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3CED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20CB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FDA3" w14:textId="77777777" w:rsidR="000A7DBC" w:rsidRPr="00BD7302" w:rsidRDefault="000A7DBC" w:rsidP="000A7DBC">
            <w:pPr>
              <w:rPr>
                <w:sz w:val="20"/>
                <w:szCs w:val="20"/>
              </w:rPr>
            </w:pPr>
          </w:p>
        </w:tc>
      </w:tr>
      <w:tr w:rsidR="000A7DBC" w:rsidRPr="008B6E27" w14:paraId="285C457A" w14:textId="77777777" w:rsidTr="000A7DBC">
        <w:trPr>
          <w:gridAfter w:val="6"/>
          <w:wAfter w:w="6917" w:type="dxa"/>
          <w:trHeight w:val="704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548E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Наименование муниципальной 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F789E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259B" w14:textId="77777777" w:rsidR="000A7DBC" w:rsidRPr="008B6E27" w:rsidRDefault="00B02284" w:rsidP="000A7DBC">
            <w:pPr>
              <w:rPr>
                <w:color w:val="000000"/>
                <w:sz w:val="20"/>
                <w:szCs w:val="20"/>
              </w:rPr>
            </w:pPr>
            <w:r w:rsidRPr="00D01AAD">
              <w:rPr>
                <w:bCs/>
                <w:sz w:val="20"/>
              </w:rPr>
              <w:t>Оценка расходов (тыс. руб., в ценах соответствующих лет)</w:t>
            </w:r>
          </w:p>
        </w:tc>
        <w:tc>
          <w:tcPr>
            <w:tcW w:w="10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8DD6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0A7DBC" w:rsidRPr="008B6E27" w14:paraId="64055855" w14:textId="77777777" w:rsidTr="000A7DBC">
        <w:trPr>
          <w:gridAfter w:val="6"/>
          <w:wAfter w:w="6917" w:type="dxa"/>
          <w:trHeight w:val="130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212C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C9A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B775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D27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D6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54D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0E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F0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A3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2026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F2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2027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FB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2028 г.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03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2029 г.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5A3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0A7DBC" w:rsidRPr="008B6E27" w14:paraId="43675845" w14:textId="77777777" w:rsidTr="000A7DBC">
        <w:trPr>
          <w:gridAfter w:val="6"/>
          <w:wAfter w:w="6917" w:type="dxa"/>
          <w:trHeight w:val="43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98FC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Муниципальная программа «Стимулирование экономической активности на территории муниципального образования «Муринское городское поселение» Всеволожского района Ленинградской области на 2021-2023 гг.»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8CC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1E5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B0F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C7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4305,5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0387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6963,4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4D6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1322,4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351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1267,0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8031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1265,0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859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7E4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31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C6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18303,3</w:t>
            </w:r>
          </w:p>
        </w:tc>
      </w:tr>
      <w:tr w:rsidR="000A7DBC" w:rsidRPr="008B6E27" w14:paraId="0BB1A1E8" w14:textId="77777777" w:rsidTr="000A7DBC">
        <w:trPr>
          <w:gridAfter w:val="6"/>
          <w:wAfter w:w="6917" w:type="dxa"/>
          <w:trHeight w:val="63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3724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4562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A4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Федера</w:t>
            </w:r>
            <w:proofErr w:type="spellEnd"/>
          </w:p>
          <w:p w14:paraId="3978CEA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льный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E436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C0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244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7D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CBE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D04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592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F2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CD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DC27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00FCCD48" w14:textId="77777777" w:rsidTr="000A7DBC">
        <w:trPr>
          <w:gridAfter w:val="6"/>
          <w:wAfter w:w="6917" w:type="dxa"/>
          <w:trHeight w:val="70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CFDAD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98C1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2C2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Област</w:t>
            </w:r>
            <w:proofErr w:type="spellEnd"/>
          </w:p>
          <w:p w14:paraId="6CD4DB8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ной бюджет ЛО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4BF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E9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15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4F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4C7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2B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9F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867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EE8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BF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7A8C54CE" w14:textId="77777777" w:rsidTr="000A7DBC">
        <w:trPr>
          <w:gridAfter w:val="6"/>
          <w:wAfter w:w="6917" w:type="dxa"/>
          <w:trHeight w:val="61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01DE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A320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33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74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B7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4305,5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B44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6963,4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C3E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62A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E0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E7C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49D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95E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B7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18303,3</w:t>
            </w:r>
          </w:p>
        </w:tc>
      </w:tr>
      <w:tr w:rsidR="000A7DBC" w:rsidRPr="008B6E27" w14:paraId="778D079A" w14:textId="77777777" w:rsidTr="00E471BA">
        <w:trPr>
          <w:gridAfter w:val="6"/>
          <w:wAfter w:w="6917" w:type="dxa"/>
          <w:trHeight w:val="132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6057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CD08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D9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Прочие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источни</w:t>
            </w:r>
            <w:proofErr w:type="spellEnd"/>
          </w:p>
          <w:p w14:paraId="6B70FD5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808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263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F8E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036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D6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10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DFB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64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D3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49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06D4A8F0" w14:textId="77777777" w:rsidTr="00E471BA">
        <w:trPr>
          <w:gridAfter w:val="6"/>
          <w:wAfter w:w="6917" w:type="dxa"/>
          <w:trHeight w:val="376"/>
        </w:trPr>
        <w:tc>
          <w:tcPr>
            <w:tcW w:w="160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9DB9" w14:textId="77777777" w:rsidR="000A7DBC" w:rsidRPr="008B6E27" w:rsidRDefault="008B6E27" w:rsidP="00C727F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sz w:val="20"/>
                <w:szCs w:val="20"/>
              </w:rPr>
              <w:lastRenderedPageBreak/>
              <w:t>Процессная часть</w:t>
            </w:r>
          </w:p>
        </w:tc>
      </w:tr>
      <w:tr w:rsidR="000A7DBC" w:rsidRPr="008B6E27" w14:paraId="6603A52F" w14:textId="77777777" w:rsidTr="000A7DBC">
        <w:trPr>
          <w:gridAfter w:val="6"/>
          <w:wAfter w:w="6917" w:type="dxa"/>
          <w:trHeight w:val="67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B3DD" w14:textId="77777777" w:rsidR="000A7DBC" w:rsidRPr="008B6E27" w:rsidRDefault="009E394B" w:rsidP="000A7DB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1. </w:t>
            </w:r>
            <w:r w:rsidR="00E160E9" w:rsidRPr="00D01AAD">
              <w:rPr>
                <w:sz w:val="20"/>
              </w:rPr>
              <w:t xml:space="preserve">Комплекс процессных мероприятий </w:t>
            </w:r>
            <w:r w:rsidR="00E160E9">
              <w:rPr>
                <w:sz w:val="20"/>
              </w:rPr>
              <w:t>«</w:t>
            </w:r>
            <w:r w:rsidR="00E160E9" w:rsidRPr="008B6E27">
              <w:rPr>
                <w:color w:val="000000"/>
                <w:sz w:val="20"/>
                <w:szCs w:val="20"/>
              </w:rPr>
              <w:t>Информационно-консультационная поддержка, популяризация и пропаганда предпринимательской деятельности</w:t>
            </w:r>
            <w:r w:rsidR="00E160E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35C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49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8C2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076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2E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D51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1A1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E1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95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608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22E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45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5349EB99" w14:textId="77777777" w:rsidTr="000A7DBC">
        <w:trPr>
          <w:gridAfter w:val="6"/>
          <w:wAfter w:w="6917" w:type="dxa"/>
          <w:trHeight w:val="360"/>
        </w:trPr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E4F084" w14:textId="77777777" w:rsidR="000A7DBC" w:rsidRPr="008B6E27" w:rsidRDefault="009E394B" w:rsidP="000A7DBC">
            <w:pPr>
              <w:spacing w:after="260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2. </w:t>
            </w:r>
            <w:r w:rsidR="00F92BA6" w:rsidRPr="00D01AAD">
              <w:rPr>
                <w:sz w:val="20"/>
              </w:rPr>
              <w:t>Комплекс процессных мероприятий</w:t>
            </w:r>
            <w:r w:rsidR="00F92BA6">
              <w:rPr>
                <w:color w:val="000000"/>
                <w:sz w:val="20"/>
                <w:szCs w:val="20"/>
              </w:rPr>
              <w:t xml:space="preserve"> «</w:t>
            </w:r>
            <w:r w:rsidR="00F92BA6" w:rsidRPr="008B6E27">
              <w:rPr>
                <w:color w:val="000000"/>
                <w:sz w:val="20"/>
                <w:szCs w:val="20"/>
              </w:rPr>
              <w:t>Финансовая поддержка СМСП</w:t>
            </w:r>
            <w:r w:rsidR="00F92BA6">
              <w:rPr>
                <w:color w:val="000000"/>
                <w:sz w:val="20"/>
                <w:szCs w:val="20"/>
              </w:rPr>
              <w:t>»</w:t>
            </w:r>
            <w:r w:rsidR="000A7DBC" w:rsidRPr="008B6E27">
              <w:rPr>
                <w:color w:val="000000"/>
                <w:sz w:val="20"/>
                <w:szCs w:val="20"/>
              </w:rPr>
              <w:br/>
              <w:t xml:space="preserve"> </w:t>
            </w:r>
            <w:r w:rsidR="000A7DBC" w:rsidRPr="008B6E27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5C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1AC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712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C0B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9E6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1550,0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8E6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F77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E50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5BC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463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E8F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49A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9685,0</w:t>
            </w:r>
          </w:p>
        </w:tc>
      </w:tr>
      <w:tr w:rsidR="000A7DBC" w:rsidRPr="008B6E27" w14:paraId="00F018BB" w14:textId="77777777" w:rsidTr="000A7DBC">
        <w:trPr>
          <w:gridAfter w:val="6"/>
          <w:wAfter w:w="6917" w:type="dxa"/>
          <w:trHeight w:val="61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3050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3DD7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D3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Федера</w:t>
            </w:r>
            <w:proofErr w:type="spellEnd"/>
          </w:p>
          <w:p w14:paraId="0FEFB67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льный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D9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6A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9D5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1D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5F7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469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24AF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8A7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8A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44A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019B3C1F" w14:textId="77777777" w:rsidTr="000A7DBC">
        <w:trPr>
          <w:gridAfter w:val="6"/>
          <w:wAfter w:w="6917" w:type="dxa"/>
          <w:trHeight w:val="73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668C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CD91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2EA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Област</w:t>
            </w:r>
            <w:proofErr w:type="spellEnd"/>
          </w:p>
          <w:p w14:paraId="6D89495C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ной бюджет 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363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C0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00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C8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ED3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326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063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F68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C2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3A8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7DBC" w:rsidRPr="008B6E27" w14:paraId="5032603E" w14:textId="77777777" w:rsidTr="000A7DBC">
        <w:trPr>
          <w:gridAfter w:val="6"/>
          <w:wAfter w:w="6917" w:type="dxa"/>
          <w:trHeight w:val="810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1F45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261C7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C7B7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88B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3756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9ED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1550,0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1AE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3135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A7A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877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B92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DDFB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F2D4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9685,0</w:t>
            </w:r>
          </w:p>
        </w:tc>
      </w:tr>
      <w:tr w:rsidR="000A7DBC" w:rsidRPr="008B6E27" w14:paraId="514A27F7" w14:textId="77777777" w:rsidTr="000A7DBC">
        <w:trPr>
          <w:gridAfter w:val="6"/>
          <w:wAfter w:w="6917" w:type="dxa"/>
          <w:trHeight w:val="61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1153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C7F16" w14:textId="77777777" w:rsidR="000A7DBC" w:rsidRPr="008B6E27" w:rsidRDefault="000A7DBC" w:rsidP="000A7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1F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Прочие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источни</w:t>
            </w:r>
            <w:proofErr w:type="spellEnd"/>
          </w:p>
          <w:p w14:paraId="76FE2C7E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48A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61DD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29D0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D1D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6D8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F6C2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44D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089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8173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861" w14:textId="77777777" w:rsidR="000A7DBC" w:rsidRPr="008B6E27" w:rsidRDefault="000A7DBC" w:rsidP="000A7DBC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5A509B9D" w14:textId="77777777" w:rsidTr="000A7DBC">
        <w:trPr>
          <w:gridAfter w:val="6"/>
          <w:wAfter w:w="6917" w:type="dxa"/>
          <w:trHeight w:val="70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09B2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3. </w:t>
            </w:r>
            <w:r w:rsidRPr="00D01AAD">
              <w:rPr>
                <w:sz w:val="20"/>
              </w:rPr>
              <w:t xml:space="preserve">Комплекс процессных мероприятий </w:t>
            </w:r>
            <w:r>
              <w:rPr>
                <w:sz w:val="20"/>
              </w:rPr>
              <w:t>«</w:t>
            </w:r>
            <w:r w:rsidRPr="008B6E27">
              <w:rPr>
                <w:sz w:val="20"/>
                <w:szCs w:val="20"/>
              </w:rPr>
              <w:t>Имущественная поддержка СМСП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B8C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45D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297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A6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7C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0D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13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F3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F1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BD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A3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6A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5EFB5462" w14:textId="77777777" w:rsidTr="000A7DBC">
        <w:trPr>
          <w:gridAfter w:val="6"/>
          <w:wAfter w:w="6917" w:type="dxa"/>
          <w:trHeight w:val="69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BE1C" w14:textId="77777777" w:rsidR="009E394B" w:rsidRPr="008B6E27" w:rsidRDefault="009E394B" w:rsidP="009E394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4. </w:t>
            </w:r>
            <w:r w:rsidRPr="00D01AAD">
              <w:rPr>
                <w:sz w:val="20"/>
              </w:rPr>
              <w:t xml:space="preserve">Комплекс процессных мероприятий </w:t>
            </w:r>
            <w:r>
              <w:rPr>
                <w:sz w:val="20"/>
              </w:rPr>
              <w:t>«</w:t>
            </w:r>
            <w:r w:rsidRPr="008B6E27">
              <w:rPr>
                <w:sz w:val="20"/>
                <w:szCs w:val="20"/>
              </w:rPr>
              <w:t>Организация обучения. Вовлечение граждан в предпринимательскую деятельность муниципального образования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1D7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AF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319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CA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95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8C9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9D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E80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645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A2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31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458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6422C476" w14:textId="77777777" w:rsidTr="000A7DBC">
        <w:trPr>
          <w:gridAfter w:val="6"/>
          <w:wAfter w:w="6917" w:type="dxa"/>
          <w:trHeight w:val="720"/>
        </w:trPr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0A71" w14:textId="77777777" w:rsidR="009E394B" w:rsidRPr="008B6E27" w:rsidRDefault="009E394B" w:rsidP="009E394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5. </w:t>
            </w:r>
            <w:r w:rsidRPr="00D01AAD">
              <w:rPr>
                <w:sz w:val="20"/>
              </w:rPr>
              <w:t xml:space="preserve">Комплекс процессных мероприятий </w:t>
            </w:r>
            <w:r>
              <w:rPr>
                <w:sz w:val="20"/>
              </w:rPr>
              <w:t>«</w:t>
            </w:r>
            <w:r w:rsidRPr="008B6E27">
              <w:rPr>
                <w:sz w:val="20"/>
                <w:szCs w:val="20"/>
              </w:rPr>
              <w:t>Обеспечение продовольственной безопасности муниципального образования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EE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C1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FE7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BF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EC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D0D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A79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8E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63A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F48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BF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340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845,8</w:t>
            </w:r>
          </w:p>
        </w:tc>
      </w:tr>
      <w:tr w:rsidR="009E394B" w:rsidRPr="008B6E27" w14:paraId="75F8FF66" w14:textId="77777777" w:rsidTr="000A7DBC">
        <w:trPr>
          <w:gridAfter w:val="6"/>
          <w:wAfter w:w="6917" w:type="dxa"/>
          <w:trHeight w:val="67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CD7E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2076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F7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Федера</w:t>
            </w:r>
            <w:proofErr w:type="spellEnd"/>
          </w:p>
          <w:p w14:paraId="01C6808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льный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42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1F9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F8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4A5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96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9F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677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6FA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29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8E0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49AFB7F0" w14:textId="77777777" w:rsidTr="000A7DBC">
        <w:trPr>
          <w:gridAfter w:val="6"/>
          <w:wAfter w:w="6917" w:type="dxa"/>
          <w:trHeight w:val="780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E4FD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9E57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71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Област</w:t>
            </w:r>
            <w:proofErr w:type="spellEnd"/>
          </w:p>
          <w:p w14:paraId="6BE2B8D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ной бюджет 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E1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B3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8D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744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BA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06E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75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0A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BC1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32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3DE2E6D2" w14:textId="77777777" w:rsidTr="000A7DBC">
        <w:trPr>
          <w:gridAfter w:val="6"/>
          <w:wAfter w:w="6917" w:type="dxa"/>
          <w:trHeight w:val="690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414F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CB5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431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429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D8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6C1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BD3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B62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C5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F4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2E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C1B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2B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845,8</w:t>
            </w:r>
          </w:p>
        </w:tc>
      </w:tr>
      <w:tr w:rsidR="009E394B" w:rsidRPr="008B6E27" w14:paraId="461206DD" w14:textId="77777777" w:rsidTr="000A7DBC">
        <w:trPr>
          <w:gridAfter w:val="6"/>
          <w:wAfter w:w="6917" w:type="dxa"/>
          <w:trHeight w:val="690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1A0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113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99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Прочие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источни</w:t>
            </w:r>
            <w:proofErr w:type="spellEnd"/>
          </w:p>
          <w:p w14:paraId="0E25A84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40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9A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BE9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419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52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D4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F7C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F1E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58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AE1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28198D17" w14:textId="77777777" w:rsidTr="000A7DBC">
        <w:trPr>
          <w:gridAfter w:val="6"/>
          <w:wAfter w:w="6917" w:type="dxa"/>
          <w:trHeight w:val="97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1EB5" w14:textId="77777777" w:rsidR="009E394B" w:rsidRPr="008B6E27" w:rsidRDefault="009E394B" w:rsidP="009E394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6. </w:t>
            </w:r>
            <w:r w:rsidRPr="00D01AAD">
              <w:rPr>
                <w:sz w:val="20"/>
              </w:rPr>
              <w:t xml:space="preserve">Комплекс процессных мероприятий </w:t>
            </w:r>
            <w:r>
              <w:rPr>
                <w:sz w:val="20"/>
              </w:rPr>
              <w:t>«</w:t>
            </w:r>
            <w:r w:rsidRPr="008B6E27">
              <w:rPr>
                <w:sz w:val="20"/>
                <w:szCs w:val="20"/>
              </w:rPr>
              <w:t>Совершенствование нормативной правовой базы администрации муниципального образования в сфере развития и поддержки малого и среднего предпринимательства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D81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28D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62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054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E0E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721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5A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8D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DBA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09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C9D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4D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320D831B" w14:textId="77777777" w:rsidTr="000A7DBC">
        <w:trPr>
          <w:gridAfter w:val="6"/>
          <w:wAfter w:w="6917" w:type="dxa"/>
          <w:trHeight w:val="435"/>
        </w:trPr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6692B" w14:textId="77777777" w:rsidR="009E394B" w:rsidRPr="008B6E27" w:rsidRDefault="009E394B" w:rsidP="009E394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7. </w:t>
            </w:r>
            <w:r w:rsidRPr="00D01AAD">
              <w:rPr>
                <w:sz w:val="20"/>
              </w:rPr>
              <w:t xml:space="preserve">Комплекс процессных мероприятий </w:t>
            </w:r>
            <w:r>
              <w:rPr>
                <w:sz w:val="20"/>
              </w:rPr>
              <w:t>«</w:t>
            </w:r>
            <w:r w:rsidRPr="008B6E27">
              <w:rPr>
                <w:sz w:val="20"/>
                <w:szCs w:val="20"/>
              </w:rPr>
              <w:t>Совершенствование системы стратегического планирования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13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Сектор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580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9B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868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D4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05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E74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07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544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A0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CE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860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9E394B" w:rsidRPr="008B6E27" w14:paraId="7A3D9D08" w14:textId="77777777" w:rsidTr="000A7DBC">
        <w:trPr>
          <w:gridAfter w:val="6"/>
          <w:wAfter w:w="6917" w:type="dxa"/>
          <w:trHeight w:val="64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693E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3F78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78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Федера</w:t>
            </w:r>
            <w:proofErr w:type="spellEnd"/>
          </w:p>
          <w:p w14:paraId="7745367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льный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B76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5D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0C9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07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E16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11A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D01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FF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F3C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E89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46ED0B29" w14:textId="77777777" w:rsidTr="000A7DBC">
        <w:trPr>
          <w:gridAfter w:val="6"/>
          <w:wAfter w:w="6917" w:type="dxa"/>
          <w:trHeight w:val="76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3F7B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2A07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07F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Област</w:t>
            </w:r>
            <w:proofErr w:type="spellEnd"/>
          </w:p>
          <w:p w14:paraId="3058614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ной бюджет 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812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EDB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6DE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256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56AE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38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CC0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16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B3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859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394B" w:rsidRPr="008B6E27" w14:paraId="7AF7E2E2" w14:textId="77777777" w:rsidTr="000A7DBC">
        <w:trPr>
          <w:gridAfter w:val="6"/>
          <w:wAfter w:w="6917" w:type="dxa"/>
          <w:trHeight w:val="615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EFCD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3F06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1D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CA8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9E8D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2155,5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4F7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F2E0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E21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16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8C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996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BEEA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058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9E394B" w:rsidRPr="008B6E27" w14:paraId="260E0913" w14:textId="77777777" w:rsidTr="000A7DBC">
        <w:trPr>
          <w:gridAfter w:val="6"/>
          <w:wAfter w:w="6917" w:type="dxa"/>
          <w:trHeight w:val="660"/>
        </w:trPr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E5F3" w14:textId="77777777" w:rsidR="009E394B" w:rsidRPr="008B6E27" w:rsidRDefault="009E394B" w:rsidP="009E39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59D8" w14:textId="77777777" w:rsidR="009E394B" w:rsidRPr="008B6E27" w:rsidRDefault="009E394B" w:rsidP="009E39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80A4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 xml:space="preserve">Прочие </w:t>
            </w:r>
            <w:proofErr w:type="spellStart"/>
            <w:r w:rsidRPr="008B6E27">
              <w:rPr>
                <w:color w:val="000000"/>
                <w:sz w:val="20"/>
                <w:szCs w:val="20"/>
              </w:rPr>
              <w:t>источни</w:t>
            </w:r>
            <w:proofErr w:type="spellEnd"/>
          </w:p>
          <w:p w14:paraId="72E0173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E27"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8B6E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B75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3D2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9198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A0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526F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829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9A57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ACFB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DEC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093" w14:textId="77777777" w:rsidR="009E394B" w:rsidRPr="008B6E27" w:rsidRDefault="009E394B" w:rsidP="009E394B">
            <w:pPr>
              <w:jc w:val="center"/>
              <w:rPr>
                <w:color w:val="000000"/>
                <w:sz w:val="20"/>
                <w:szCs w:val="20"/>
              </w:rPr>
            </w:pPr>
            <w:r w:rsidRPr="008B6E2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037EF74C" w14:textId="77777777" w:rsidR="000A7DBC" w:rsidRPr="008B6E27" w:rsidRDefault="000A7DBC" w:rsidP="000A7DBC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</w:p>
    <w:p w14:paraId="38E1C679" w14:textId="77777777" w:rsidR="000A7DBC" w:rsidRPr="008B6E27" w:rsidRDefault="000A7DBC" w:rsidP="000A7DBC">
      <w:pPr>
        <w:pStyle w:val="ac"/>
        <w:spacing w:after="0" w:line="288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7DBB6" w14:textId="77777777" w:rsidR="00F87532" w:rsidRDefault="00F87532" w:rsidP="00F87532">
      <w:pPr>
        <w:widowControl w:val="0"/>
        <w:autoSpaceDE w:val="0"/>
        <w:autoSpaceDN w:val="0"/>
        <w:ind w:firstLine="709"/>
        <w:jc w:val="center"/>
      </w:pPr>
    </w:p>
    <w:sectPr w:rsidR="00F87532" w:rsidSect="00AF58BA">
      <w:pgSz w:w="16840" w:h="11907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1326" w14:textId="77777777" w:rsidR="00B17464" w:rsidRDefault="00B17464" w:rsidP="002E5C94">
      <w:r>
        <w:separator/>
      </w:r>
    </w:p>
  </w:endnote>
  <w:endnote w:type="continuationSeparator" w:id="0">
    <w:p w14:paraId="60890725" w14:textId="77777777" w:rsidR="00B17464" w:rsidRDefault="00B17464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3AD" w14:textId="77777777" w:rsidR="00B17464" w:rsidRDefault="00B17464" w:rsidP="002E5C94">
      <w:r>
        <w:separator/>
      </w:r>
    </w:p>
  </w:footnote>
  <w:footnote w:type="continuationSeparator" w:id="0">
    <w:p w14:paraId="624901C7" w14:textId="77777777" w:rsidR="00B17464" w:rsidRDefault="00B17464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116971"/>
      <w:docPartObj>
        <w:docPartGallery w:val="Page Numbers (Top of Page)"/>
        <w:docPartUnique/>
      </w:docPartObj>
    </w:sdtPr>
    <w:sdtContent>
      <w:p w14:paraId="37FE4A30" w14:textId="77777777" w:rsidR="000A7DBC" w:rsidRDefault="000A7D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0B">
          <w:rPr>
            <w:noProof/>
          </w:rPr>
          <w:t>9</w:t>
        </w:r>
        <w:r>
          <w:fldChar w:fldCharType="end"/>
        </w:r>
      </w:p>
    </w:sdtContent>
  </w:sdt>
  <w:p w14:paraId="3170F811" w14:textId="77777777" w:rsidR="000A7DBC" w:rsidRDefault="000A7D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9F5970"/>
    <w:multiLevelType w:val="hybridMultilevel"/>
    <w:tmpl w:val="23E68952"/>
    <w:lvl w:ilvl="0" w:tplc="5C988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AE09CC"/>
    <w:multiLevelType w:val="multilevel"/>
    <w:tmpl w:val="EEEA1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D1A7A"/>
    <w:multiLevelType w:val="hybridMultilevel"/>
    <w:tmpl w:val="7A9C3680"/>
    <w:lvl w:ilvl="0" w:tplc="66B4813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F0A"/>
    <w:multiLevelType w:val="hybridMultilevel"/>
    <w:tmpl w:val="0CDA7992"/>
    <w:lvl w:ilvl="0" w:tplc="FD400C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233FB2"/>
    <w:multiLevelType w:val="hybridMultilevel"/>
    <w:tmpl w:val="3446C824"/>
    <w:lvl w:ilvl="0" w:tplc="660C79AC">
      <w:start w:val="2021"/>
      <w:numFmt w:val="decimal"/>
      <w:lvlText w:val="%1"/>
      <w:lvlJc w:val="left"/>
      <w:pPr>
        <w:ind w:left="5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60B836BB"/>
    <w:multiLevelType w:val="hybridMultilevel"/>
    <w:tmpl w:val="6F5EFC06"/>
    <w:lvl w:ilvl="0" w:tplc="49ACCA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37AD"/>
    <w:multiLevelType w:val="multilevel"/>
    <w:tmpl w:val="AAB43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7B082737"/>
    <w:multiLevelType w:val="hybridMultilevel"/>
    <w:tmpl w:val="D206E73A"/>
    <w:lvl w:ilvl="0" w:tplc="6E7E45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5644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261844">
    <w:abstractNumId w:val="3"/>
  </w:num>
  <w:num w:numId="3" w16cid:durableId="2036610280">
    <w:abstractNumId w:val="7"/>
  </w:num>
  <w:num w:numId="4" w16cid:durableId="1938437663">
    <w:abstractNumId w:val="10"/>
  </w:num>
  <w:num w:numId="5" w16cid:durableId="1325473836">
    <w:abstractNumId w:val="0"/>
  </w:num>
  <w:num w:numId="6" w16cid:durableId="1396389248">
    <w:abstractNumId w:val="5"/>
  </w:num>
  <w:num w:numId="7" w16cid:durableId="127937974">
    <w:abstractNumId w:val="1"/>
  </w:num>
  <w:num w:numId="8" w16cid:durableId="233709338">
    <w:abstractNumId w:val="6"/>
  </w:num>
  <w:num w:numId="9" w16cid:durableId="1286622535">
    <w:abstractNumId w:val="11"/>
  </w:num>
  <w:num w:numId="10" w16cid:durableId="1395739880">
    <w:abstractNumId w:val="8"/>
  </w:num>
  <w:num w:numId="11" w16cid:durableId="404842473">
    <w:abstractNumId w:val="2"/>
  </w:num>
  <w:num w:numId="12" w16cid:durableId="327028658">
    <w:abstractNumId w:val="4"/>
  </w:num>
  <w:num w:numId="13" w16cid:durableId="477185627">
    <w:abstractNumId w:val="12"/>
  </w:num>
  <w:num w:numId="14" w16cid:durableId="1836650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3D"/>
    <w:rsid w:val="00010975"/>
    <w:rsid w:val="00010CE6"/>
    <w:rsid w:val="00011658"/>
    <w:rsid w:val="00016F72"/>
    <w:rsid w:val="0002242D"/>
    <w:rsid w:val="00030494"/>
    <w:rsid w:val="00063A59"/>
    <w:rsid w:val="0007512A"/>
    <w:rsid w:val="00075D8D"/>
    <w:rsid w:val="00077867"/>
    <w:rsid w:val="00085901"/>
    <w:rsid w:val="0008631D"/>
    <w:rsid w:val="00087336"/>
    <w:rsid w:val="000A09E4"/>
    <w:rsid w:val="000A2EF6"/>
    <w:rsid w:val="000A3432"/>
    <w:rsid w:val="000A7DBC"/>
    <w:rsid w:val="000B42D9"/>
    <w:rsid w:val="000B7984"/>
    <w:rsid w:val="000C09A1"/>
    <w:rsid w:val="000D34A4"/>
    <w:rsid w:val="000E60C0"/>
    <w:rsid w:val="00103CBA"/>
    <w:rsid w:val="00113650"/>
    <w:rsid w:val="00120657"/>
    <w:rsid w:val="001327C3"/>
    <w:rsid w:val="00147EC0"/>
    <w:rsid w:val="00153E4B"/>
    <w:rsid w:val="00154B70"/>
    <w:rsid w:val="00164F21"/>
    <w:rsid w:val="00166EF9"/>
    <w:rsid w:val="0017587F"/>
    <w:rsid w:val="00180D28"/>
    <w:rsid w:val="00180E07"/>
    <w:rsid w:val="00186BB3"/>
    <w:rsid w:val="001908B1"/>
    <w:rsid w:val="00191F29"/>
    <w:rsid w:val="001936EF"/>
    <w:rsid w:val="001A062E"/>
    <w:rsid w:val="001A4F21"/>
    <w:rsid w:val="001A7216"/>
    <w:rsid w:val="001C100A"/>
    <w:rsid w:val="001D2F0B"/>
    <w:rsid w:val="001D5A5A"/>
    <w:rsid w:val="001F00FC"/>
    <w:rsid w:val="001F0364"/>
    <w:rsid w:val="001F4143"/>
    <w:rsid w:val="001F44B7"/>
    <w:rsid w:val="00206D33"/>
    <w:rsid w:val="00210C8D"/>
    <w:rsid w:val="00224452"/>
    <w:rsid w:val="002341C6"/>
    <w:rsid w:val="002368B2"/>
    <w:rsid w:val="00245675"/>
    <w:rsid w:val="00245B77"/>
    <w:rsid w:val="0024622D"/>
    <w:rsid w:val="0025081C"/>
    <w:rsid w:val="00256B63"/>
    <w:rsid w:val="002604BF"/>
    <w:rsid w:val="00262FB9"/>
    <w:rsid w:val="00263EFE"/>
    <w:rsid w:val="00270532"/>
    <w:rsid w:val="00271F61"/>
    <w:rsid w:val="00283FF5"/>
    <w:rsid w:val="002937E0"/>
    <w:rsid w:val="002A2E86"/>
    <w:rsid w:val="002A317E"/>
    <w:rsid w:val="002B0CF8"/>
    <w:rsid w:val="002D31AC"/>
    <w:rsid w:val="002D64AB"/>
    <w:rsid w:val="002D6D8C"/>
    <w:rsid w:val="002E5C94"/>
    <w:rsid w:val="002E65F6"/>
    <w:rsid w:val="002E6C11"/>
    <w:rsid w:val="002E7CFD"/>
    <w:rsid w:val="002F1485"/>
    <w:rsid w:val="002F4242"/>
    <w:rsid w:val="003039CE"/>
    <w:rsid w:val="003072D8"/>
    <w:rsid w:val="00326E59"/>
    <w:rsid w:val="00330A46"/>
    <w:rsid w:val="00342F6B"/>
    <w:rsid w:val="00343600"/>
    <w:rsid w:val="003515F5"/>
    <w:rsid w:val="00357E71"/>
    <w:rsid w:val="003618F2"/>
    <w:rsid w:val="0036632C"/>
    <w:rsid w:val="00372D38"/>
    <w:rsid w:val="00376CF4"/>
    <w:rsid w:val="003830CC"/>
    <w:rsid w:val="00383780"/>
    <w:rsid w:val="0039234C"/>
    <w:rsid w:val="00392AD4"/>
    <w:rsid w:val="003960B4"/>
    <w:rsid w:val="00396981"/>
    <w:rsid w:val="00397254"/>
    <w:rsid w:val="003B4851"/>
    <w:rsid w:val="003C06DC"/>
    <w:rsid w:val="003C0CB1"/>
    <w:rsid w:val="003C4D89"/>
    <w:rsid w:val="003C7713"/>
    <w:rsid w:val="003F4DA4"/>
    <w:rsid w:val="003F5EAD"/>
    <w:rsid w:val="00407339"/>
    <w:rsid w:val="0041031D"/>
    <w:rsid w:val="00420ED5"/>
    <w:rsid w:val="00425194"/>
    <w:rsid w:val="00436C3D"/>
    <w:rsid w:val="00440C53"/>
    <w:rsid w:val="00441EC5"/>
    <w:rsid w:val="004548E7"/>
    <w:rsid w:val="00493A63"/>
    <w:rsid w:val="004A0AB6"/>
    <w:rsid w:val="004A19E3"/>
    <w:rsid w:val="004A5C15"/>
    <w:rsid w:val="004B4997"/>
    <w:rsid w:val="004B6C29"/>
    <w:rsid w:val="004C3392"/>
    <w:rsid w:val="004C41F5"/>
    <w:rsid w:val="004C518C"/>
    <w:rsid w:val="004D54C7"/>
    <w:rsid w:val="004D692B"/>
    <w:rsid w:val="004F2404"/>
    <w:rsid w:val="004F3E20"/>
    <w:rsid w:val="00503228"/>
    <w:rsid w:val="00510993"/>
    <w:rsid w:val="005170BA"/>
    <w:rsid w:val="005177B7"/>
    <w:rsid w:val="00525B46"/>
    <w:rsid w:val="005300DD"/>
    <w:rsid w:val="00530EF2"/>
    <w:rsid w:val="00532073"/>
    <w:rsid w:val="00535742"/>
    <w:rsid w:val="005365EC"/>
    <w:rsid w:val="0053750F"/>
    <w:rsid w:val="0054073E"/>
    <w:rsid w:val="005443CD"/>
    <w:rsid w:val="00552A06"/>
    <w:rsid w:val="00556143"/>
    <w:rsid w:val="00560CD8"/>
    <w:rsid w:val="00563B9C"/>
    <w:rsid w:val="005655B5"/>
    <w:rsid w:val="00571B31"/>
    <w:rsid w:val="00574758"/>
    <w:rsid w:val="00575CA4"/>
    <w:rsid w:val="00577F4E"/>
    <w:rsid w:val="00583AFD"/>
    <w:rsid w:val="005849C6"/>
    <w:rsid w:val="00596611"/>
    <w:rsid w:val="005A4CC4"/>
    <w:rsid w:val="005B1FFE"/>
    <w:rsid w:val="005B748D"/>
    <w:rsid w:val="005C01C7"/>
    <w:rsid w:val="005C142C"/>
    <w:rsid w:val="005C5A3D"/>
    <w:rsid w:val="005D25C4"/>
    <w:rsid w:val="005D3094"/>
    <w:rsid w:val="005D37B3"/>
    <w:rsid w:val="005D7E5B"/>
    <w:rsid w:val="005E28EB"/>
    <w:rsid w:val="005E7210"/>
    <w:rsid w:val="005F08BE"/>
    <w:rsid w:val="006105F0"/>
    <w:rsid w:val="0061242E"/>
    <w:rsid w:val="00612948"/>
    <w:rsid w:val="00612E44"/>
    <w:rsid w:val="00625375"/>
    <w:rsid w:val="0064762D"/>
    <w:rsid w:val="00654B61"/>
    <w:rsid w:val="00655C2E"/>
    <w:rsid w:val="00655D0F"/>
    <w:rsid w:val="006561E4"/>
    <w:rsid w:val="006565B6"/>
    <w:rsid w:val="00657E87"/>
    <w:rsid w:val="00670AA9"/>
    <w:rsid w:val="00687F08"/>
    <w:rsid w:val="00690195"/>
    <w:rsid w:val="00691064"/>
    <w:rsid w:val="00691F72"/>
    <w:rsid w:val="00694211"/>
    <w:rsid w:val="006A39BA"/>
    <w:rsid w:val="006A4516"/>
    <w:rsid w:val="006B3B9E"/>
    <w:rsid w:val="006C0CA1"/>
    <w:rsid w:val="006D02D0"/>
    <w:rsid w:val="006D1049"/>
    <w:rsid w:val="006D4292"/>
    <w:rsid w:val="006E1025"/>
    <w:rsid w:val="006F59CD"/>
    <w:rsid w:val="00702BC1"/>
    <w:rsid w:val="007054F7"/>
    <w:rsid w:val="00707DE2"/>
    <w:rsid w:val="00713330"/>
    <w:rsid w:val="0072044F"/>
    <w:rsid w:val="00726857"/>
    <w:rsid w:val="007340DF"/>
    <w:rsid w:val="007357C4"/>
    <w:rsid w:val="0074636D"/>
    <w:rsid w:val="00747C29"/>
    <w:rsid w:val="007527EC"/>
    <w:rsid w:val="00764DF4"/>
    <w:rsid w:val="0077048B"/>
    <w:rsid w:val="0077216A"/>
    <w:rsid w:val="00784EBD"/>
    <w:rsid w:val="00793A92"/>
    <w:rsid w:val="00795507"/>
    <w:rsid w:val="00796093"/>
    <w:rsid w:val="007A6E55"/>
    <w:rsid w:val="007C1D98"/>
    <w:rsid w:val="007C615F"/>
    <w:rsid w:val="007E723B"/>
    <w:rsid w:val="007F5B93"/>
    <w:rsid w:val="007F6922"/>
    <w:rsid w:val="008042F9"/>
    <w:rsid w:val="00810827"/>
    <w:rsid w:val="00813848"/>
    <w:rsid w:val="00814A23"/>
    <w:rsid w:val="00831845"/>
    <w:rsid w:val="00832819"/>
    <w:rsid w:val="00835140"/>
    <w:rsid w:val="0083631F"/>
    <w:rsid w:val="00847007"/>
    <w:rsid w:val="00847CAB"/>
    <w:rsid w:val="008503FA"/>
    <w:rsid w:val="008670D9"/>
    <w:rsid w:val="00873CA5"/>
    <w:rsid w:val="00880EE6"/>
    <w:rsid w:val="00890A5C"/>
    <w:rsid w:val="00891A25"/>
    <w:rsid w:val="008933EE"/>
    <w:rsid w:val="008A4E79"/>
    <w:rsid w:val="008A68DC"/>
    <w:rsid w:val="008B2EF1"/>
    <w:rsid w:val="008B3812"/>
    <w:rsid w:val="008B635B"/>
    <w:rsid w:val="008B6619"/>
    <w:rsid w:val="008B6E27"/>
    <w:rsid w:val="008B7770"/>
    <w:rsid w:val="008C37FD"/>
    <w:rsid w:val="008E54E5"/>
    <w:rsid w:val="008F1870"/>
    <w:rsid w:val="008F24E3"/>
    <w:rsid w:val="00903216"/>
    <w:rsid w:val="0090596E"/>
    <w:rsid w:val="009070E3"/>
    <w:rsid w:val="00911689"/>
    <w:rsid w:val="00924209"/>
    <w:rsid w:val="00935DF8"/>
    <w:rsid w:val="00973B7C"/>
    <w:rsid w:val="00977764"/>
    <w:rsid w:val="0098190D"/>
    <w:rsid w:val="00995067"/>
    <w:rsid w:val="009A0C1A"/>
    <w:rsid w:val="009A1C11"/>
    <w:rsid w:val="009A246A"/>
    <w:rsid w:val="009A5559"/>
    <w:rsid w:val="009C146D"/>
    <w:rsid w:val="009D0F16"/>
    <w:rsid w:val="009D26CF"/>
    <w:rsid w:val="009E394B"/>
    <w:rsid w:val="009F1780"/>
    <w:rsid w:val="00A0169A"/>
    <w:rsid w:val="00A06B35"/>
    <w:rsid w:val="00A102D2"/>
    <w:rsid w:val="00A44C22"/>
    <w:rsid w:val="00A50AEF"/>
    <w:rsid w:val="00A554D9"/>
    <w:rsid w:val="00A61D4C"/>
    <w:rsid w:val="00A70F9D"/>
    <w:rsid w:val="00A73BE3"/>
    <w:rsid w:val="00A80174"/>
    <w:rsid w:val="00A830B2"/>
    <w:rsid w:val="00A84E36"/>
    <w:rsid w:val="00A85A99"/>
    <w:rsid w:val="00A874E9"/>
    <w:rsid w:val="00A87BAE"/>
    <w:rsid w:val="00A95B2A"/>
    <w:rsid w:val="00AA136F"/>
    <w:rsid w:val="00AA7F82"/>
    <w:rsid w:val="00AB1329"/>
    <w:rsid w:val="00AB6714"/>
    <w:rsid w:val="00AB6890"/>
    <w:rsid w:val="00AC3903"/>
    <w:rsid w:val="00AC6E97"/>
    <w:rsid w:val="00AD1B01"/>
    <w:rsid w:val="00AF58BA"/>
    <w:rsid w:val="00B02284"/>
    <w:rsid w:val="00B17464"/>
    <w:rsid w:val="00B25CAC"/>
    <w:rsid w:val="00B5546A"/>
    <w:rsid w:val="00B609BC"/>
    <w:rsid w:val="00B6120C"/>
    <w:rsid w:val="00B6733C"/>
    <w:rsid w:val="00B705A9"/>
    <w:rsid w:val="00B743C1"/>
    <w:rsid w:val="00B772A8"/>
    <w:rsid w:val="00B84D12"/>
    <w:rsid w:val="00B8628A"/>
    <w:rsid w:val="00B92AE2"/>
    <w:rsid w:val="00B96725"/>
    <w:rsid w:val="00B97D8D"/>
    <w:rsid w:val="00BA6B05"/>
    <w:rsid w:val="00BB7AFB"/>
    <w:rsid w:val="00BC3719"/>
    <w:rsid w:val="00BC5EEF"/>
    <w:rsid w:val="00BE23DE"/>
    <w:rsid w:val="00BF151A"/>
    <w:rsid w:val="00BF2392"/>
    <w:rsid w:val="00BF7A86"/>
    <w:rsid w:val="00C173DF"/>
    <w:rsid w:val="00C234A3"/>
    <w:rsid w:val="00C36498"/>
    <w:rsid w:val="00C3794B"/>
    <w:rsid w:val="00C411F4"/>
    <w:rsid w:val="00C6208B"/>
    <w:rsid w:val="00C709E1"/>
    <w:rsid w:val="00C721D4"/>
    <w:rsid w:val="00C727FC"/>
    <w:rsid w:val="00C8340E"/>
    <w:rsid w:val="00C85814"/>
    <w:rsid w:val="00C86C34"/>
    <w:rsid w:val="00C94B12"/>
    <w:rsid w:val="00CA2331"/>
    <w:rsid w:val="00CA6386"/>
    <w:rsid w:val="00CB22DA"/>
    <w:rsid w:val="00CB5940"/>
    <w:rsid w:val="00CB5F67"/>
    <w:rsid w:val="00CC1E40"/>
    <w:rsid w:val="00CD517B"/>
    <w:rsid w:val="00CE4A36"/>
    <w:rsid w:val="00CE4B9C"/>
    <w:rsid w:val="00CE5C33"/>
    <w:rsid w:val="00CF1E65"/>
    <w:rsid w:val="00CF6C40"/>
    <w:rsid w:val="00D00EB1"/>
    <w:rsid w:val="00D044FE"/>
    <w:rsid w:val="00D0601D"/>
    <w:rsid w:val="00D069AC"/>
    <w:rsid w:val="00D128E4"/>
    <w:rsid w:val="00D165C9"/>
    <w:rsid w:val="00D20F29"/>
    <w:rsid w:val="00D23301"/>
    <w:rsid w:val="00D25D38"/>
    <w:rsid w:val="00D30545"/>
    <w:rsid w:val="00D353F1"/>
    <w:rsid w:val="00D36002"/>
    <w:rsid w:val="00D40382"/>
    <w:rsid w:val="00D4763D"/>
    <w:rsid w:val="00D5313B"/>
    <w:rsid w:val="00D5641B"/>
    <w:rsid w:val="00D73C8F"/>
    <w:rsid w:val="00D80124"/>
    <w:rsid w:val="00D830DC"/>
    <w:rsid w:val="00D84F09"/>
    <w:rsid w:val="00D858EC"/>
    <w:rsid w:val="00D95EDE"/>
    <w:rsid w:val="00DB1DBA"/>
    <w:rsid w:val="00DB25B5"/>
    <w:rsid w:val="00DC7CC9"/>
    <w:rsid w:val="00DE2D50"/>
    <w:rsid w:val="00DE779D"/>
    <w:rsid w:val="00DE7A48"/>
    <w:rsid w:val="00DF1A29"/>
    <w:rsid w:val="00DF6D6F"/>
    <w:rsid w:val="00E06497"/>
    <w:rsid w:val="00E1031E"/>
    <w:rsid w:val="00E150BE"/>
    <w:rsid w:val="00E160E9"/>
    <w:rsid w:val="00E306AE"/>
    <w:rsid w:val="00E32A2D"/>
    <w:rsid w:val="00E452E3"/>
    <w:rsid w:val="00E471BA"/>
    <w:rsid w:val="00E6118F"/>
    <w:rsid w:val="00E64918"/>
    <w:rsid w:val="00E6493F"/>
    <w:rsid w:val="00E74791"/>
    <w:rsid w:val="00E7600C"/>
    <w:rsid w:val="00E840A5"/>
    <w:rsid w:val="00E84D6E"/>
    <w:rsid w:val="00E865C6"/>
    <w:rsid w:val="00E87391"/>
    <w:rsid w:val="00E87476"/>
    <w:rsid w:val="00E87E03"/>
    <w:rsid w:val="00E90EB1"/>
    <w:rsid w:val="00E95689"/>
    <w:rsid w:val="00EB381F"/>
    <w:rsid w:val="00EB7D3E"/>
    <w:rsid w:val="00EC241D"/>
    <w:rsid w:val="00EC2DE3"/>
    <w:rsid w:val="00EC6061"/>
    <w:rsid w:val="00EC7522"/>
    <w:rsid w:val="00ED3853"/>
    <w:rsid w:val="00ED5B31"/>
    <w:rsid w:val="00EE4C71"/>
    <w:rsid w:val="00EE63FC"/>
    <w:rsid w:val="00EF4796"/>
    <w:rsid w:val="00EF57A1"/>
    <w:rsid w:val="00F07D3A"/>
    <w:rsid w:val="00F11BEF"/>
    <w:rsid w:val="00F250A6"/>
    <w:rsid w:val="00F27F8A"/>
    <w:rsid w:val="00F349FF"/>
    <w:rsid w:val="00F34DA8"/>
    <w:rsid w:val="00F40742"/>
    <w:rsid w:val="00F422B7"/>
    <w:rsid w:val="00F43178"/>
    <w:rsid w:val="00F52D35"/>
    <w:rsid w:val="00F53F2D"/>
    <w:rsid w:val="00F8055A"/>
    <w:rsid w:val="00F84BE6"/>
    <w:rsid w:val="00F87532"/>
    <w:rsid w:val="00F87A19"/>
    <w:rsid w:val="00F927F8"/>
    <w:rsid w:val="00F92BA6"/>
    <w:rsid w:val="00FA2196"/>
    <w:rsid w:val="00FB1D06"/>
    <w:rsid w:val="00FB2EC7"/>
    <w:rsid w:val="00FB3E61"/>
    <w:rsid w:val="00FD62AC"/>
    <w:rsid w:val="00FD7DC3"/>
    <w:rsid w:val="00FE54C3"/>
    <w:rsid w:val="00FE6D9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BBCD"/>
  <w15:chartTrackingRefBased/>
  <w15:docId w15:val="{4403141C-52A5-4C3E-BE23-699F7FB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5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5B77"/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747C29"/>
    <w:pPr>
      <w:spacing w:after="0"/>
      <w:ind w:left="0"/>
      <w:jc w:val="left"/>
    </w:pPr>
  </w:style>
  <w:style w:type="character" w:customStyle="1" w:styleId="af3">
    <w:name w:val="Без интервала Знак"/>
    <w:basedOn w:val="a0"/>
    <w:link w:val="af2"/>
    <w:uiPriority w:val="1"/>
    <w:rsid w:val="00747C29"/>
  </w:style>
  <w:style w:type="table" w:styleId="af4">
    <w:name w:val="Table Grid"/>
    <w:basedOn w:val="a1"/>
    <w:uiPriority w:val="39"/>
    <w:rsid w:val="00245B77"/>
    <w:pPr>
      <w:spacing w:after="0"/>
      <w:ind w:left="0"/>
      <w:jc w:val="left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0A7DBC"/>
    <w:pPr>
      <w:suppressAutoHyphens/>
      <w:ind w:left="142"/>
      <w:jc w:val="both"/>
    </w:pPr>
    <w:rPr>
      <w:sz w:val="28"/>
      <w:szCs w:val="20"/>
      <w:lang w:eastAsia="zh-CN"/>
    </w:rPr>
  </w:style>
  <w:style w:type="character" w:customStyle="1" w:styleId="af6">
    <w:name w:val="Основной текст с отступом Знак"/>
    <w:basedOn w:val="a0"/>
    <w:link w:val="af5"/>
    <w:rsid w:val="000A7DBC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B73122961A138905B08788E1C2BDEE1AAFB34A21DAEC0968E59B1FEAFE8EED4B1A59889AACCE87DD73C1F363FF91A239BA9E5215FC38F8H1n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D9395F26A9DA542963532DE108EF441C8B99789E86C28CDEC10780A6A66026E91900F6C4C3C09D5749B51714OD6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5F6E-254D-4AFF-B9F6-6DB0726E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Анастасия Смирнова</cp:lastModifiedBy>
  <cp:revision>2</cp:revision>
  <cp:lastPrinted>2021-12-02T07:55:00Z</cp:lastPrinted>
  <dcterms:created xsi:type="dcterms:W3CDTF">2023-05-23T14:17:00Z</dcterms:created>
  <dcterms:modified xsi:type="dcterms:W3CDTF">2023-05-23T14:17:00Z</dcterms:modified>
</cp:coreProperties>
</file>