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B9C" w:rsidRPr="006C1A50" w:rsidRDefault="00764B9C" w:rsidP="00764B9C">
      <w:pPr>
        <w:pStyle w:val="ConsPlusNormal"/>
        <w:ind w:left="4536" w:firstLine="0"/>
        <w:jc w:val="right"/>
        <w:outlineLvl w:val="1"/>
        <w:rPr>
          <w:szCs w:val="24"/>
        </w:rPr>
      </w:pPr>
      <w:r w:rsidRPr="006C1A50">
        <w:rPr>
          <w:szCs w:val="24"/>
        </w:rPr>
        <w:t xml:space="preserve">Приложение </w:t>
      </w:r>
      <w:r>
        <w:rPr>
          <w:szCs w:val="24"/>
        </w:rPr>
        <w:t>2</w:t>
      </w:r>
      <w:r w:rsidRPr="006C1A50">
        <w:rPr>
          <w:szCs w:val="24"/>
        </w:rPr>
        <w:t xml:space="preserve"> к Положению </w:t>
      </w:r>
    </w:p>
    <w:p w:rsidR="00764B9C" w:rsidRPr="006C1A50" w:rsidRDefault="00764B9C" w:rsidP="00764B9C">
      <w:pPr>
        <w:pStyle w:val="ConsPlusNormal"/>
        <w:ind w:left="4536" w:firstLine="0"/>
        <w:jc w:val="right"/>
        <w:outlineLvl w:val="1"/>
        <w:rPr>
          <w:szCs w:val="24"/>
        </w:rPr>
      </w:pPr>
      <w:r w:rsidRPr="006C1A50">
        <w:rPr>
          <w:szCs w:val="24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</w:t>
      </w:r>
      <w:proofErr w:type="spellStart"/>
      <w:r w:rsidRPr="006C1A50">
        <w:rPr>
          <w:szCs w:val="24"/>
        </w:rPr>
        <w:t>Муринское</w:t>
      </w:r>
      <w:proofErr w:type="spellEnd"/>
      <w:r w:rsidRPr="006C1A50">
        <w:rPr>
          <w:szCs w:val="24"/>
        </w:rPr>
        <w:t xml:space="preserve"> городское поселение» Всеволожского муниципального района Ленинградской области</w:t>
      </w:r>
    </w:p>
    <w:p w:rsidR="00764B9C" w:rsidRPr="000E7BBF" w:rsidRDefault="00764B9C" w:rsidP="00764B9C">
      <w:pPr>
        <w:pStyle w:val="ConsPlusNormal"/>
        <w:spacing w:line="240" w:lineRule="exact"/>
        <w:jc w:val="center"/>
        <w:rPr>
          <w:shd w:val="clear" w:color="auto" w:fill="F1C100"/>
        </w:rPr>
      </w:pPr>
    </w:p>
    <w:p w:rsidR="00764B9C" w:rsidRPr="008C3451" w:rsidRDefault="00764B9C" w:rsidP="00764B9C">
      <w:pPr>
        <w:jc w:val="center"/>
        <w:rPr>
          <w:rStyle w:val="bumpedfont15"/>
          <w:b/>
          <w:sz w:val="28"/>
          <w:szCs w:val="28"/>
        </w:rPr>
      </w:pPr>
      <w:r w:rsidRPr="008C3451">
        <w:rPr>
          <w:rStyle w:val="bumpedfont15"/>
          <w:b/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 контроля </w:t>
      </w:r>
    </w:p>
    <w:p w:rsidR="00764B9C" w:rsidRPr="000E7BBF" w:rsidRDefault="00764B9C" w:rsidP="00764B9C">
      <w:pPr>
        <w:jc w:val="center"/>
        <w:rPr>
          <w:b/>
          <w:bCs/>
          <w:sz w:val="28"/>
          <w:szCs w:val="28"/>
        </w:rPr>
      </w:pPr>
    </w:p>
    <w:p w:rsidR="00764B9C" w:rsidRPr="00D24D01" w:rsidRDefault="00764B9C" w:rsidP="00764B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4D01">
        <w:rPr>
          <w:sz w:val="28"/>
          <w:szCs w:val="28"/>
        </w:rPr>
        <w:t xml:space="preserve">1. Поступление в Контрольный орган обращений </w:t>
      </w:r>
      <w:r w:rsidRPr="00D24D01">
        <w:rPr>
          <w:sz w:val="28"/>
          <w:szCs w:val="28"/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</w:t>
      </w:r>
      <w:r>
        <w:rPr>
          <w:sz w:val="28"/>
          <w:szCs w:val="28"/>
          <w:lang w:eastAsia="en-US"/>
        </w:rPr>
        <w:t xml:space="preserve"> местного значения вне границ населенных пунктов</w:t>
      </w:r>
      <w:r w:rsidRPr="00D24D01">
        <w:rPr>
          <w:sz w:val="28"/>
          <w:szCs w:val="28"/>
          <w:lang w:eastAsia="en-US"/>
        </w:rPr>
        <w:t>, дорожной деятельности в части сохранности автомобильных дорог</w:t>
      </w:r>
      <w:r>
        <w:rPr>
          <w:sz w:val="28"/>
          <w:szCs w:val="28"/>
          <w:lang w:eastAsia="en-US"/>
        </w:rPr>
        <w:t xml:space="preserve"> местного значения вне границ населенных пунктов</w:t>
      </w:r>
      <w:r w:rsidRPr="00D24D01">
        <w:rPr>
          <w:sz w:val="28"/>
          <w:szCs w:val="28"/>
          <w:lang w:eastAsia="en-US"/>
        </w:rPr>
        <w:t xml:space="preserve">, </w:t>
      </w:r>
      <w:r w:rsidRPr="00D24D01">
        <w:rPr>
          <w:sz w:val="28"/>
          <w:szCs w:val="28"/>
        </w:rPr>
        <w:t>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</w:t>
      </w:r>
      <w:r>
        <w:rPr>
          <w:sz w:val="28"/>
          <w:szCs w:val="28"/>
        </w:rPr>
        <w:t>т</w:t>
      </w:r>
      <w:r w:rsidRPr="00D24D01">
        <w:rPr>
          <w:sz w:val="28"/>
          <w:szCs w:val="28"/>
        </w:rPr>
        <w:t xml:space="preserve"> следующих обязательных требованиях к:</w:t>
      </w:r>
    </w:p>
    <w:p w:rsidR="00764B9C" w:rsidRPr="00D24D01" w:rsidRDefault="00764B9C" w:rsidP="00764B9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24D01">
        <w:rPr>
          <w:sz w:val="28"/>
          <w:szCs w:val="28"/>
        </w:rPr>
        <w:t> </w:t>
      </w:r>
      <w:r w:rsidRPr="00D24D01">
        <w:rPr>
          <w:sz w:val="28"/>
          <w:szCs w:val="28"/>
        </w:rPr>
        <w:tab/>
        <w:t xml:space="preserve">а) </w:t>
      </w:r>
      <w:r w:rsidRPr="00D24D01">
        <w:rPr>
          <w:sz w:val="28"/>
          <w:szCs w:val="28"/>
          <w:lang w:eastAsia="en-US"/>
        </w:rPr>
        <w:t>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>
        <w:rPr>
          <w:sz w:val="28"/>
          <w:szCs w:val="28"/>
          <w:lang w:eastAsia="en-US"/>
        </w:rPr>
        <w:t xml:space="preserve"> местного значения вне границ населенных пунктов</w:t>
      </w:r>
      <w:r w:rsidRPr="00D24D01">
        <w:rPr>
          <w:sz w:val="28"/>
          <w:szCs w:val="28"/>
          <w:lang w:eastAsia="en-US"/>
        </w:rPr>
        <w:t>;</w:t>
      </w:r>
    </w:p>
    <w:p w:rsidR="00764B9C" w:rsidRPr="00D24D01" w:rsidRDefault="00764B9C" w:rsidP="00764B9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24D01">
        <w:rPr>
          <w:sz w:val="28"/>
          <w:szCs w:val="28"/>
          <w:lang w:eastAsia="en-US"/>
        </w:rPr>
        <w:tab/>
        <w:t xml:space="preserve">б) осуществлению работ по капитальному ремонту, ремонту и содержанию автомобильных дорог общего пользования </w:t>
      </w:r>
      <w:r>
        <w:rPr>
          <w:sz w:val="28"/>
          <w:szCs w:val="28"/>
          <w:lang w:eastAsia="en-US"/>
        </w:rPr>
        <w:t>местного значения вне границ населенных пунктов</w:t>
      </w:r>
      <w:r w:rsidRPr="00D24D01">
        <w:rPr>
          <w:sz w:val="28"/>
          <w:szCs w:val="28"/>
          <w:lang w:eastAsia="en-US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>
        <w:rPr>
          <w:sz w:val="28"/>
          <w:szCs w:val="28"/>
          <w:lang w:eastAsia="en-US"/>
        </w:rPr>
        <w:t>.</w:t>
      </w:r>
    </w:p>
    <w:p w:rsidR="00764B9C" w:rsidRPr="00D24D01" w:rsidRDefault="00764B9C" w:rsidP="00764B9C">
      <w:pPr>
        <w:ind w:firstLine="709"/>
        <w:jc w:val="both"/>
        <w:rPr>
          <w:sz w:val="28"/>
          <w:szCs w:val="28"/>
        </w:rPr>
      </w:pPr>
      <w:r w:rsidRPr="00D24D01">
        <w:rPr>
          <w:sz w:val="28"/>
          <w:szCs w:val="28"/>
        </w:rPr>
        <w:t xml:space="preserve">2. Поступление в Контрольный орган обращений </w:t>
      </w:r>
      <w:r w:rsidRPr="00D24D01">
        <w:rPr>
          <w:sz w:val="28"/>
          <w:szCs w:val="28"/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</w:t>
      </w:r>
      <w:r>
        <w:rPr>
          <w:sz w:val="28"/>
          <w:szCs w:val="28"/>
          <w:lang w:eastAsia="en-US"/>
        </w:rPr>
        <w:t xml:space="preserve"> местного значения вне границ населенных пунктов</w:t>
      </w:r>
      <w:r w:rsidRPr="00D24D01">
        <w:rPr>
          <w:sz w:val="28"/>
          <w:szCs w:val="28"/>
          <w:lang w:eastAsia="en-US"/>
        </w:rPr>
        <w:t xml:space="preserve">, дорожной деятельности в части сохранности автомобильных дорог, </w:t>
      </w:r>
      <w:r w:rsidRPr="00D24D01">
        <w:rPr>
          <w:sz w:val="28"/>
          <w:szCs w:val="28"/>
        </w:rPr>
        <w:t>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(надзорного) мероприятия в соответствии с частью 12 статьи</w:t>
      </w:r>
      <w:r>
        <w:rPr>
          <w:sz w:val="28"/>
          <w:szCs w:val="28"/>
        </w:rPr>
        <w:t xml:space="preserve"> 66 Федерального закона № 248-ФЗ</w:t>
      </w:r>
      <w:r w:rsidRPr="00D24D01">
        <w:rPr>
          <w:sz w:val="28"/>
          <w:szCs w:val="28"/>
        </w:rPr>
        <w:t>, в случае если в течение года до поступления данного обращения,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764B9C" w:rsidRPr="00D24D01" w:rsidRDefault="00764B9C" w:rsidP="00764B9C">
      <w:pPr>
        <w:ind w:firstLine="709"/>
        <w:jc w:val="both"/>
        <w:rPr>
          <w:sz w:val="28"/>
          <w:szCs w:val="28"/>
        </w:rPr>
      </w:pPr>
      <w:r w:rsidRPr="00D24D01">
        <w:rPr>
          <w:sz w:val="28"/>
          <w:szCs w:val="28"/>
        </w:rPr>
        <w:t xml:space="preserve"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</w:t>
      </w:r>
      <w:r w:rsidRPr="00D24D01">
        <w:rPr>
          <w:sz w:val="28"/>
          <w:szCs w:val="28"/>
        </w:rPr>
        <w:lastRenderedPageBreak/>
        <w:t>мероприятия незамедлительно в соответствии с частью 12 статьи</w:t>
      </w:r>
      <w:r>
        <w:rPr>
          <w:sz w:val="28"/>
          <w:szCs w:val="28"/>
        </w:rPr>
        <w:t xml:space="preserve"> 66 Федерального закона № 248-ФЗ</w:t>
      </w:r>
      <w:r w:rsidRPr="00D24D01">
        <w:rPr>
          <w:sz w:val="28"/>
          <w:szCs w:val="28"/>
        </w:rPr>
        <w:t>.</w:t>
      </w:r>
    </w:p>
    <w:p w:rsidR="00764B9C" w:rsidRPr="00D24D01" w:rsidRDefault="00764B9C" w:rsidP="00764B9C">
      <w:pPr>
        <w:ind w:firstLine="709"/>
        <w:jc w:val="both"/>
        <w:rPr>
          <w:sz w:val="28"/>
          <w:szCs w:val="28"/>
        </w:rPr>
      </w:pPr>
      <w:r w:rsidRPr="00D24D01">
        <w:rPr>
          <w:sz w:val="28"/>
          <w:szCs w:val="28"/>
        </w:rPr>
        <w:t xml:space="preserve"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</w:t>
      </w:r>
      <w:r w:rsidRPr="00D24D01">
        <w:rPr>
          <w:sz w:val="28"/>
          <w:szCs w:val="28"/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</w:t>
      </w:r>
      <w:r>
        <w:rPr>
          <w:sz w:val="28"/>
          <w:szCs w:val="28"/>
          <w:lang w:eastAsia="en-US"/>
        </w:rPr>
        <w:t xml:space="preserve"> местного значения вне границ населенных пунктов</w:t>
      </w:r>
      <w:r w:rsidRPr="00D24D01">
        <w:rPr>
          <w:sz w:val="28"/>
          <w:szCs w:val="28"/>
          <w:lang w:eastAsia="en-US"/>
        </w:rPr>
        <w:t xml:space="preserve">, дорожной деятельности в части сохранности автомобильных дорог, </w:t>
      </w:r>
      <w:r w:rsidRPr="00D24D01">
        <w:rPr>
          <w:sz w:val="28"/>
          <w:szCs w:val="28"/>
        </w:rPr>
        <w:t>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требований.</w:t>
      </w:r>
    </w:p>
    <w:p w:rsidR="00DA45A0" w:rsidRDefault="00764B9C">
      <w:bookmarkStart w:id="0" w:name="_GoBack"/>
      <w:bookmarkEnd w:id="0"/>
    </w:p>
    <w:sectPr w:rsidR="00DA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9C"/>
    <w:rsid w:val="006B4216"/>
    <w:rsid w:val="00764B9C"/>
    <w:rsid w:val="0097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4F5B-5866-40F2-9294-BB1A29D6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9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764B9C"/>
  </w:style>
  <w:style w:type="paragraph" w:customStyle="1" w:styleId="ConsPlusNormal">
    <w:name w:val="ConsPlusNormal"/>
    <w:link w:val="ConsPlusNormal1"/>
    <w:uiPriority w:val="99"/>
    <w:rsid w:val="00764B9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764B9C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2025-08-01T08:34:00Z</dcterms:created>
  <dcterms:modified xsi:type="dcterms:W3CDTF">2025-08-01T08:34:00Z</dcterms:modified>
</cp:coreProperties>
</file>