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53" w:rsidRPr="0098388F" w:rsidRDefault="00440C53" w:rsidP="00CE4A36">
      <w:pPr>
        <w:jc w:val="center"/>
        <w:rPr>
          <w:b/>
        </w:rPr>
      </w:pPr>
      <w:r w:rsidRPr="0098388F">
        <w:rPr>
          <w:b/>
          <w:noProof/>
        </w:rPr>
        <w:drawing>
          <wp:inline distT="0" distB="0" distL="0" distR="0" wp14:anchorId="45D0DA65" wp14:editId="78571E6B">
            <wp:extent cx="673005" cy="828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0C53" w:rsidRPr="0098388F" w:rsidRDefault="00440C53" w:rsidP="00CE4A36">
      <w:pPr>
        <w:jc w:val="center"/>
        <w:rPr>
          <w:sz w:val="32"/>
        </w:rPr>
      </w:pPr>
    </w:p>
    <w:p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МУНИЦИПАЛЬНОЕ ОБРАЗОВАНИЕ</w:t>
      </w:r>
    </w:p>
    <w:p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«МУРИНСКОЕ ГОРОДСКОЕ ПОСЕЛЕНИЕ»</w:t>
      </w:r>
    </w:p>
    <w:p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ВСЕВОЛОЖСКОГО МУНИЦИПАЛЬНОГО РАЙОНА</w:t>
      </w:r>
    </w:p>
    <w:p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ЛЕНИНГРАДСКОЙ ОБЛАСТИ</w:t>
      </w:r>
    </w:p>
    <w:p w:rsidR="00440C53" w:rsidRPr="0098388F" w:rsidRDefault="00440C53" w:rsidP="00CE4A36">
      <w:pPr>
        <w:jc w:val="center"/>
        <w:rPr>
          <w:b/>
          <w:sz w:val="28"/>
          <w:szCs w:val="28"/>
        </w:rPr>
      </w:pPr>
    </w:p>
    <w:p w:rsidR="00440C53" w:rsidRPr="0098388F" w:rsidRDefault="00440C53" w:rsidP="00CE4A36">
      <w:pPr>
        <w:jc w:val="center"/>
        <w:rPr>
          <w:b/>
          <w:sz w:val="28"/>
          <w:szCs w:val="28"/>
        </w:rPr>
      </w:pPr>
      <w:r w:rsidRPr="0098388F">
        <w:rPr>
          <w:b/>
          <w:sz w:val="28"/>
          <w:szCs w:val="28"/>
        </w:rPr>
        <w:t>АДМИНИСТРАЦИЯ</w:t>
      </w:r>
    </w:p>
    <w:p w:rsidR="00440C53" w:rsidRPr="0098388F" w:rsidRDefault="00440C53" w:rsidP="00CE4A36">
      <w:pPr>
        <w:jc w:val="center"/>
        <w:rPr>
          <w:b/>
        </w:rPr>
      </w:pPr>
    </w:p>
    <w:p w:rsidR="00440C53" w:rsidRPr="0098388F" w:rsidRDefault="00440C53" w:rsidP="00CE4A36">
      <w:pPr>
        <w:jc w:val="center"/>
        <w:rPr>
          <w:b/>
          <w:sz w:val="32"/>
          <w:szCs w:val="32"/>
        </w:rPr>
      </w:pPr>
      <w:r w:rsidRPr="0098388F">
        <w:rPr>
          <w:b/>
          <w:sz w:val="32"/>
          <w:szCs w:val="32"/>
        </w:rPr>
        <w:t>ПОСТАНОВЛЕНИЕ</w:t>
      </w:r>
    </w:p>
    <w:p w:rsidR="00440C53" w:rsidRPr="003B4B13" w:rsidRDefault="00440C53" w:rsidP="00CE4A36">
      <w:pPr>
        <w:suppressAutoHyphens/>
        <w:rPr>
          <w:b/>
          <w:sz w:val="32"/>
          <w:szCs w:val="32"/>
          <w:lang w:eastAsia="ar-SA"/>
        </w:rPr>
      </w:pPr>
    </w:p>
    <w:p w:rsidR="00440C53" w:rsidRPr="0098388F" w:rsidRDefault="00FD25DE" w:rsidP="00CE4A36">
      <w:pPr>
        <w:jc w:val="both"/>
        <w:rPr>
          <w:sz w:val="28"/>
          <w:szCs w:val="28"/>
        </w:rPr>
      </w:pPr>
      <w:r w:rsidRPr="00FD25DE">
        <w:rPr>
          <w:sz w:val="28"/>
          <w:szCs w:val="28"/>
        </w:rPr>
        <w:t>28.04.</w:t>
      </w:r>
      <w:r w:rsidR="00FC5BF6" w:rsidRPr="00FD25DE">
        <w:rPr>
          <w:sz w:val="28"/>
          <w:szCs w:val="28"/>
        </w:rPr>
        <w:t>2022</w:t>
      </w:r>
      <w:r w:rsidR="00293337" w:rsidRPr="00FD25DE">
        <w:rPr>
          <w:sz w:val="28"/>
          <w:szCs w:val="28"/>
        </w:rPr>
        <w:t xml:space="preserve">         </w:t>
      </w:r>
      <w:r w:rsidR="00440C53" w:rsidRPr="00FD25DE">
        <w:rPr>
          <w:sz w:val="28"/>
          <w:szCs w:val="28"/>
        </w:rPr>
        <w:t xml:space="preserve">                                                          </w:t>
      </w:r>
      <w:r w:rsidR="00E97854" w:rsidRPr="00FD25DE">
        <w:rPr>
          <w:sz w:val="28"/>
          <w:szCs w:val="28"/>
        </w:rPr>
        <w:t xml:space="preserve">                          </w:t>
      </w:r>
      <w:r w:rsidR="00F87A19" w:rsidRPr="00FD25DE">
        <w:rPr>
          <w:sz w:val="28"/>
          <w:szCs w:val="28"/>
        </w:rPr>
        <w:t xml:space="preserve">            </w:t>
      </w:r>
      <w:r w:rsidR="00440C53" w:rsidRPr="00FD25DE">
        <w:rPr>
          <w:sz w:val="28"/>
          <w:szCs w:val="28"/>
        </w:rPr>
        <w:t xml:space="preserve">  </w:t>
      </w:r>
      <w:r w:rsidR="00440C53" w:rsidRPr="0098388F">
        <w:rPr>
          <w:sz w:val="28"/>
          <w:szCs w:val="28"/>
        </w:rPr>
        <w:t xml:space="preserve">№ </w:t>
      </w:r>
      <w:r w:rsidR="00AB6714">
        <w:rPr>
          <w:sz w:val="28"/>
          <w:szCs w:val="28"/>
        </w:rPr>
        <w:t xml:space="preserve">  </w:t>
      </w:r>
      <w:r>
        <w:rPr>
          <w:sz w:val="28"/>
          <w:szCs w:val="28"/>
        </w:rPr>
        <w:t>112</w:t>
      </w:r>
    </w:p>
    <w:p w:rsidR="00440C53" w:rsidRDefault="00440C53" w:rsidP="00CE4A36">
      <w:pPr>
        <w:jc w:val="both"/>
        <w:rPr>
          <w:sz w:val="28"/>
          <w:szCs w:val="28"/>
        </w:rPr>
      </w:pPr>
      <w:r w:rsidRPr="0098388F">
        <w:rPr>
          <w:sz w:val="28"/>
          <w:szCs w:val="28"/>
        </w:rPr>
        <w:t>г. Мурино</w:t>
      </w:r>
    </w:p>
    <w:p w:rsidR="00440C53" w:rsidRPr="0098388F" w:rsidRDefault="00440C53" w:rsidP="00CE4A36">
      <w:pPr>
        <w:jc w:val="both"/>
        <w:rPr>
          <w:sz w:val="28"/>
          <w:szCs w:val="28"/>
        </w:rPr>
      </w:pPr>
    </w:p>
    <w:p w:rsidR="00E62253" w:rsidRDefault="00E62253" w:rsidP="00CE4A36">
      <w:pPr>
        <w:suppressAutoHyphens/>
        <w:ind w:right="3968"/>
        <w:jc w:val="both"/>
        <w:rPr>
          <w:lang w:eastAsia="ar-SA"/>
        </w:rPr>
      </w:pPr>
      <w:r w:rsidRPr="00E62253">
        <w:rPr>
          <w:lang w:eastAsia="ar-SA"/>
        </w:rPr>
        <w:t xml:space="preserve">Об утверждении Положения о проведении </w:t>
      </w:r>
    </w:p>
    <w:p w:rsidR="00E62253" w:rsidRDefault="00E62253" w:rsidP="00CE4A36">
      <w:pPr>
        <w:suppressAutoHyphens/>
        <w:ind w:right="3968"/>
        <w:jc w:val="both"/>
        <w:rPr>
          <w:lang w:eastAsia="ar-SA"/>
        </w:rPr>
      </w:pPr>
      <w:r w:rsidRPr="00E62253">
        <w:rPr>
          <w:lang w:eastAsia="ar-SA"/>
        </w:rPr>
        <w:t xml:space="preserve">конкурсов среди субъектов малого </w:t>
      </w:r>
    </w:p>
    <w:p w:rsidR="00E62253" w:rsidRDefault="00E62253" w:rsidP="00CE4A36">
      <w:pPr>
        <w:suppressAutoHyphens/>
        <w:ind w:right="3968"/>
        <w:jc w:val="both"/>
        <w:rPr>
          <w:lang w:eastAsia="ar-SA"/>
        </w:rPr>
      </w:pPr>
      <w:r w:rsidRPr="00E62253">
        <w:rPr>
          <w:lang w:eastAsia="ar-SA"/>
        </w:rPr>
        <w:t xml:space="preserve">и среднего предпринимательства </w:t>
      </w:r>
    </w:p>
    <w:p w:rsidR="00E62253" w:rsidRDefault="00E62253" w:rsidP="00CE4A36">
      <w:pPr>
        <w:suppressAutoHyphens/>
        <w:ind w:right="3968"/>
        <w:jc w:val="both"/>
        <w:rPr>
          <w:lang w:eastAsia="ar-SA"/>
        </w:rPr>
      </w:pPr>
      <w:r w:rsidRPr="00E62253">
        <w:rPr>
          <w:lang w:eastAsia="ar-SA"/>
        </w:rPr>
        <w:t xml:space="preserve">на территории муниципального образования </w:t>
      </w:r>
    </w:p>
    <w:p w:rsidR="00E62253" w:rsidRDefault="00E62253" w:rsidP="00CE4A36">
      <w:pPr>
        <w:suppressAutoHyphens/>
        <w:ind w:right="3968"/>
        <w:jc w:val="both"/>
        <w:rPr>
          <w:lang w:eastAsia="ar-SA"/>
        </w:rPr>
      </w:pPr>
      <w:r w:rsidRPr="00E62253">
        <w:rPr>
          <w:lang w:eastAsia="ar-SA"/>
        </w:rPr>
        <w:t xml:space="preserve">«Муринское городское поселение» </w:t>
      </w:r>
    </w:p>
    <w:p w:rsidR="00A54E22" w:rsidRDefault="00E62253" w:rsidP="00CE4A36">
      <w:pPr>
        <w:suppressAutoHyphens/>
        <w:ind w:right="3968"/>
        <w:jc w:val="both"/>
        <w:rPr>
          <w:lang w:eastAsia="ar-SA"/>
        </w:rPr>
      </w:pPr>
      <w:r w:rsidRPr="00E62253">
        <w:rPr>
          <w:lang w:eastAsia="ar-SA"/>
        </w:rPr>
        <w:t>Всеволожского</w:t>
      </w:r>
      <w:r w:rsidR="00A54E22">
        <w:rPr>
          <w:lang w:eastAsia="ar-SA"/>
        </w:rPr>
        <w:t xml:space="preserve"> муниципального </w:t>
      </w:r>
      <w:r w:rsidRPr="00E62253">
        <w:rPr>
          <w:lang w:eastAsia="ar-SA"/>
        </w:rPr>
        <w:t xml:space="preserve">района </w:t>
      </w:r>
    </w:p>
    <w:p w:rsidR="00903216" w:rsidRPr="00E62253" w:rsidRDefault="00E62253" w:rsidP="00CE4A36">
      <w:pPr>
        <w:suppressAutoHyphens/>
        <w:ind w:right="3968"/>
        <w:jc w:val="both"/>
        <w:rPr>
          <w:lang w:eastAsia="ar-SA"/>
        </w:rPr>
      </w:pPr>
      <w:r w:rsidRPr="00E62253">
        <w:rPr>
          <w:lang w:eastAsia="ar-SA"/>
        </w:rPr>
        <w:t xml:space="preserve">Ленинградской области </w:t>
      </w:r>
    </w:p>
    <w:p w:rsidR="00E62253" w:rsidRPr="00903216" w:rsidRDefault="00E62253" w:rsidP="00CE4A36">
      <w:pPr>
        <w:suppressAutoHyphens/>
        <w:ind w:right="3968"/>
        <w:jc w:val="both"/>
        <w:rPr>
          <w:sz w:val="28"/>
          <w:szCs w:val="28"/>
          <w:lang w:eastAsia="ar-SA"/>
        </w:rPr>
      </w:pPr>
    </w:p>
    <w:p w:rsidR="0099079D" w:rsidRPr="0099079D" w:rsidRDefault="00440C53" w:rsidP="0099079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8A7A48">
        <w:rPr>
          <w:sz w:val="28"/>
          <w:szCs w:val="28"/>
          <w:lang w:eastAsia="ar-SA"/>
        </w:rPr>
        <w:t>В соответствии</w:t>
      </w:r>
      <w:r w:rsidR="00AB6714">
        <w:rPr>
          <w:sz w:val="28"/>
          <w:szCs w:val="28"/>
          <w:lang w:eastAsia="ar-SA"/>
        </w:rPr>
        <w:t xml:space="preserve"> </w:t>
      </w:r>
      <w:r w:rsidRPr="008A7A48">
        <w:rPr>
          <w:sz w:val="28"/>
          <w:szCs w:val="28"/>
          <w:lang w:eastAsia="ar-SA"/>
        </w:rPr>
        <w:t>Федеральным</w:t>
      </w:r>
      <w:r w:rsidR="00AB6714">
        <w:rPr>
          <w:sz w:val="28"/>
          <w:szCs w:val="28"/>
          <w:lang w:eastAsia="ar-SA"/>
        </w:rPr>
        <w:t>и</w:t>
      </w:r>
      <w:r w:rsidRPr="008A7A48">
        <w:rPr>
          <w:sz w:val="28"/>
          <w:szCs w:val="28"/>
          <w:lang w:eastAsia="ar-SA"/>
        </w:rPr>
        <w:t xml:space="preserve"> закон</w:t>
      </w:r>
      <w:r w:rsidR="00AB6714">
        <w:rPr>
          <w:sz w:val="28"/>
          <w:szCs w:val="28"/>
          <w:lang w:eastAsia="ar-SA"/>
        </w:rPr>
        <w:t>ами</w:t>
      </w:r>
      <w:r w:rsidRPr="008A7A48">
        <w:rPr>
          <w:sz w:val="28"/>
          <w:szCs w:val="28"/>
          <w:lang w:eastAsia="ar-SA"/>
        </w:rPr>
        <w:t xml:space="preserve"> от 06.10.2003 №131-ФЗ «Об общих принципах организации местного самоуправления в Российской Федерации», </w:t>
      </w:r>
      <w:r w:rsidR="00AB6714" w:rsidRPr="00AB6714">
        <w:rPr>
          <w:sz w:val="28"/>
          <w:szCs w:val="28"/>
          <w:lang w:eastAsia="ar-SA"/>
        </w:rPr>
        <w:t xml:space="preserve">от 24.07.2007 </w:t>
      </w:r>
      <w:hyperlink r:id="rId9" w:history="1">
        <w:r w:rsidR="00AB6714">
          <w:rPr>
            <w:rStyle w:val="a9"/>
            <w:color w:val="000000" w:themeColor="text1"/>
            <w:sz w:val="28"/>
            <w:szCs w:val="28"/>
            <w:u w:val="none"/>
            <w:lang w:eastAsia="ar-SA"/>
          </w:rPr>
          <w:t>№</w:t>
        </w:r>
        <w:r w:rsidR="00AB6714" w:rsidRPr="00AB6714">
          <w:rPr>
            <w:rStyle w:val="a9"/>
            <w:color w:val="000000" w:themeColor="text1"/>
            <w:sz w:val="28"/>
            <w:szCs w:val="28"/>
            <w:u w:val="none"/>
            <w:lang w:eastAsia="ar-SA"/>
          </w:rPr>
          <w:t xml:space="preserve"> 209-ФЗ</w:t>
        </w:r>
      </w:hyperlink>
      <w:r w:rsidR="00AB6714">
        <w:rPr>
          <w:sz w:val="28"/>
          <w:szCs w:val="28"/>
          <w:lang w:eastAsia="ar-SA"/>
        </w:rPr>
        <w:t xml:space="preserve"> «</w:t>
      </w:r>
      <w:r w:rsidR="00AB6714" w:rsidRPr="00AB6714">
        <w:rPr>
          <w:sz w:val="28"/>
          <w:szCs w:val="28"/>
          <w:lang w:eastAsia="ar-SA"/>
        </w:rPr>
        <w:t>О развитии малого и среднего предпринима</w:t>
      </w:r>
      <w:r w:rsidR="00AB6714">
        <w:rPr>
          <w:sz w:val="28"/>
          <w:szCs w:val="28"/>
          <w:lang w:eastAsia="ar-SA"/>
        </w:rPr>
        <w:t>т</w:t>
      </w:r>
      <w:r w:rsidR="0099079D">
        <w:rPr>
          <w:sz w:val="28"/>
          <w:szCs w:val="28"/>
          <w:lang w:eastAsia="ar-SA"/>
        </w:rPr>
        <w:t>ельства в Российской Федерации</w:t>
      </w:r>
      <w:r w:rsidR="00991424">
        <w:rPr>
          <w:sz w:val="28"/>
          <w:szCs w:val="28"/>
          <w:lang w:eastAsia="ar-SA"/>
        </w:rPr>
        <w:t>,</w:t>
      </w:r>
      <w:r w:rsidR="003875DF">
        <w:rPr>
          <w:sz w:val="28"/>
          <w:szCs w:val="28"/>
          <w:lang w:eastAsia="ar-SA"/>
        </w:rPr>
        <w:t xml:space="preserve"> 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:rsidR="00AB6714" w:rsidRPr="00E840A5" w:rsidRDefault="00AB6714" w:rsidP="001C7CCC">
      <w:pPr>
        <w:suppressAutoHyphens/>
        <w:ind w:firstLine="709"/>
        <w:jc w:val="both"/>
        <w:rPr>
          <w:sz w:val="28"/>
          <w:szCs w:val="28"/>
        </w:rPr>
      </w:pPr>
    </w:p>
    <w:p w:rsidR="00440C53" w:rsidRDefault="00440C53" w:rsidP="00CE4A36">
      <w:pPr>
        <w:suppressAutoHyphens/>
        <w:jc w:val="both"/>
        <w:rPr>
          <w:b/>
          <w:bCs/>
          <w:sz w:val="28"/>
          <w:szCs w:val="28"/>
          <w:lang w:eastAsia="ar-SA"/>
        </w:rPr>
      </w:pPr>
      <w:r w:rsidRPr="0098388F">
        <w:rPr>
          <w:b/>
          <w:bCs/>
          <w:sz w:val="28"/>
          <w:szCs w:val="28"/>
          <w:lang w:eastAsia="ar-SA"/>
        </w:rPr>
        <w:t>ПОСТАНОВЛЯЕТ:</w:t>
      </w:r>
    </w:p>
    <w:p w:rsidR="00AA136F" w:rsidRDefault="00AA136F" w:rsidP="001C7CCC">
      <w:pPr>
        <w:suppressAutoHyphens/>
        <w:jc w:val="both"/>
        <w:rPr>
          <w:b/>
          <w:bCs/>
          <w:sz w:val="28"/>
          <w:szCs w:val="28"/>
          <w:lang w:eastAsia="ar-SA"/>
        </w:rPr>
      </w:pPr>
    </w:p>
    <w:p w:rsidR="00E840A5" w:rsidRPr="001C7CCC" w:rsidRDefault="00E840A5" w:rsidP="001C7CCC">
      <w:pPr>
        <w:ind w:firstLine="709"/>
        <w:jc w:val="both"/>
        <w:rPr>
          <w:sz w:val="20"/>
          <w:szCs w:val="20"/>
          <w:lang w:eastAsia="zh-CN"/>
        </w:rPr>
      </w:pPr>
      <w:r w:rsidRPr="00E840A5">
        <w:rPr>
          <w:bCs/>
          <w:sz w:val="28"/>
          <w:szCs w:val="28"/>
          <w:lang w:eastAsia="ar-SA"/>
        </w:rPr>
        <w:t>1.</w:t>
      </w:r>
      <w:r>
        <w:rPr>
          <w:bCs/>
          <w:sz w:val="28"/>
          <w:szCs w:val="28"/>
          <w:lang w:eastAsia="ar-SA"/>
        </w:rPr>
        <w:t> </w:t>
      </w:r>
      <w:r w:rsidR="001C7CCC" w:rsidRPr="001C7CCC">
        <w:rPr>
          <w:sz w:val="28"/>
          <w:szCs w:val="28"/>
          <w:lang w:eastAsia="zh-CN"/>
        </w:rPr>
        <w:t>Утвердить прилагаемое Положение о проведении конкурс</w:t>
      </w:r>
      <w:r w:rsidR="001C7CCC">
        <w:rPr>
          <w:sz w:val="28"/>
          <w:szCs w:val="28"/>
          <w:lang w:eastAsia="zh-CN"/>
        </w:rPr>
        <w:t>ов среди субъектов малого и среднего предпринимательства на территории муниципального образования «Муринское горо</w:t>
      </w:r>
      <w:r w:rsidR="009B4046">
        <w:rPr>
          <w:sz w:val="28"/>
          <w:szCs w:val="28"/>
          <w:lang w:eastAsia="zh-CN"/>
        </w:rPr>
        <w:t>дское поселение</w:t>
      </w:r>
      <w:r w:rsidR="001C7CCC">
        <w:rPr>
          <w:sz w:val="28"/>
          <w:szCs w:val="28"/>
          <w:lang w:eastAsia="zh-CN"/>
        </w:rPr>
        <w:t>»</w:t>
      </w:r>
      <w:r w:rsidR="009B4046">
        <w:rPr>
          <w:sz w:val="28"/>
          <w:szCs w:val="28"/>
          <w:lang w:eastAsia="zh-CN"/>
        </w:rPr>
        <w:t xml:space="preserve"> Всеволожского</w:t>
      </w:r>
      <w:r w:rsidR="00A54E22">
        <w:rPr>
          <w:sz w:val="28"/>
          <w:szCs w:val="28"/>
          <w:lang w:eastAsia="zh-CN"/>
        </w:rPr>
        <w:t xml:space="preserve"> муниципального </w:t>
      </w:r>
      <w:r w:rsidR="009B4046">
        <w:rPr>
          <w:sz w:val="28"/>
          <w:szCs w:val="28"/>
          <w:lang w:eastAsia="zh-CN"/>
        </w:rPr>
        <w:t>района Ленинградской области</w:t>
      </w:r>
      <w:r w:rsidR="001C7CCC" w:rsidRPr="001C7CCC">
        <w:rPr>
          <w:sz w:val="28"/>
          <w:szCs w:val="28"/>
          <w:lang w:eastAsia="zh-CN"/>
        </w:rPr>
        <w:t>.</w:t>
      </w:r>
    </w:p>
    <w:p w:rsidR="00440C53" w:rsidRPr="00E840A5" w:rsidRDefault="00E840A5" w:rsidP="00E840A5">
      <w:pPr>
        <w:suppressAutoHyphens/>
        <w:ind w:firstLine="708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2. </w:t>
      </w:r>
      <w:r w:rsidRPr="00E840A5">
        <w:rPr>
          <w:bCs/>
          <w:sz w:val="28"/>
          <w:szCs w:val="28"/>
          <w:lang w:eastAsia="ar-SA"/>
        </w:rPr>
        <w:t>Опубликовать настоящее постановление в газете «Мурин</w:t>
      </w:r>
      <w:r w:rsidR="00A46DB6">
        <w:rPr>
          <w:bCs/>
          <w:sz w:val="28"/>
          <w:szCs w:val="28"/>
          <w:lang w:eastAsia="ar-SA"/>
        </w:rPr>
        <w:t xml:space="preserve">ская панорама» и на официальном </w:t>
      </w:r>
      <w:r w:rsidRPr="00E840A5">
        <w:rPr>
          <w:bCs/>
          <w:sz w:val="28"/>
          <w:szCs w:val="28"/>
          <w:lang w:eastAsia="ar-SA"/>
        </w:rPr>
        <w:t xml:space="preserve">сайте муниципального образования в информационно-телекоммуникационной сети </w:t>
      </w:r>
      <w:r w:rsidR="00C51FA5">
        <w:rPr>
          <w:bCs/>
          <w:sz w:val="28"/>
          <w:szCs w:val="28"/>
          <w:lang w:eastAsia="ar-SA"/>
        </w:rPr>
        <w:t>«</w:t>
      </w:r>
      <w:r w:rsidRPr="00E840A5">
        <w:rPr>
          <w:bCs/>
          <w:sz w:val="28"/>
          <w:szCs w:val="28"/>
          <w:lang w:eastAsia="ar-SA"/>
        </w:rPr>
        <w:t>Интернет</w:t>
      </w:r>
      <w:r w:rsidR="00C51FA5">
        <w:rPr>
          <w:bCs/>
          <w:sz w:val="28"/>
          <w:szCs w:val="28"/>
          <w:lang w:eastAsia="ar-SA"/>
        </w:rPr>
        <w:t>»</w:t>
      </w:r>
      <w:r w:rsidRPr="00E840A5">
        <w:rPr>
          <w:bCs/>
          <w:sz w:val="28"/>
          <w:szCs w:val="28"/>
          <w:lang w:eastAsia="ar-SA"/>
        </w:rPr>
        <w:t>.</w:t>
      </w:r>
    </w:p>
    <w:p w:rsidR="00440C53" w:rsidRPr="007B67BE" w:rsidRDefault="00E840A5" w:rsidP="00E840A5">
      <w:pPr>
        <w:pStyle w:val="ac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</w:rPr>
        <w:t>3. </w:t>
      </w:r>
      <w:r w:rsidR="00440C53" w:rsidRPr="007B67BE">
        <w:rPr>
          <w:rFonts w:ascii="Times New Roman" w:hAnsi="Times New Roman" w:cs="Times New Roman"/>
          <w:sz w:val="28"/>
        </w:rPr>
        <w:t>Настоящее постановление вступает в силу со дня его подписания</w:t>
      </w:r>
      <w:r w:rsidR="00440C53" w:rsidRPr="007B67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40C53" w:rsidRPr="00117BEF" w:rsidRDefault="00E840A5" w:rsidP="00E840A5">
      <w:pPr>
        <w:pStyle w:val="ac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4. </w:t>
      </w:r>
      <w:r w:rsidR="00440C53"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администрации </w:t>
      </w:r>
      <w:r w:rsidR="00440C53">
        <w:rPr>
          <w:rFonts w:ascii="Times New Roman" w:eastAsia="Times New Roman" w:hAnsi="Times New Roman" w:cs="Times New Roman"/>
          <w:sz w:val="28"/>
          <w:szCs w:val="28"/>
          <w:lang w:eastAsia="ar-SA"/>
        </w:rPr>
        <w:t>Лёвину Г.В.</w:t>
      </w:r>
    </w:p>
    <w:p w:rsidR="00440C53" w:rsidRDefault="00440C53" w:rsidP="00CE4A36">
      <w:pPr>
        <w:tabs>
          <w:tab w:val="left" w:pos="1740"/>
        </w:tabs>
        <w:suppressAutoHyphens/>
        <w:jc w:val="both"/>
        <w:rPr>
          <w:sz w:val="20"/>
          <w:szCs w:val="28"/>
          <w:lang w:eastAsia="ar-SA"/>
        </w:rPr>
      </w:pPr>
    </w:p>
    <w:p w:rsidR="00991424" w:rsidRDefault="00991424" w:rsidP="00CE4A36">
      <w:pPr>
        <w:tabs>
          <w:tab w:val="left" w:pos="1740"/>
        </w:tabs>
        <w:suppressAutoHyphens/>
        <w:jc w:val="both"/>
        <w:rPr>
          <w:sz w:val="20"/>
          <w:szCs w:val="28"/>
          <w:lang w:eastAsia="ar-SA"/>
        </w:rPr>
      </w:pPr>
    </w:p>
    <w:p w:rsidR="00991424" w:rsidRDefault="00991424" w:rsidP="00CE4A36">
      <w:pPr>
        <w:tabs>
          <w:tab w:val="left" w:pos="1740"/>
        </w:tabs>
        <w:suppressAutoHyphens/>
        <w:jc w:val="both"/>
        <w:rPr>
          <w:sz w:val="20"/>
          <w:szCs w:val="28"/>
          <w:lang w:eastAsia="ar-SA"/>
        </w:rPr>
      </w:pPr>
    </w:p>
    <w:p w:rsidR="00440C53" w:rsidRDefault="00991424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9B4046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="00440C53">
        <w:rPr>
          <w:sz w:val="28"/>
          <w:szCs w:val="28"/>
          <w:lang w:eastAsia="ar-SA"/>
        </w:rPr>
        <w:t xml:space="preserve"> администрации    </w:t>
      </w:r>
      <w:r w:rsidR="00440C53">
        <w:rPr>
          <w:sz w:val="28"/>
          <w:szCs w:val="28"/>
          <w:lang w:eastAsia="ar-SA"/>
        </w:rPr>
        <w:tab/>
      </w:r>
      <w:r w:rsidR="00440C53">
        <w:rPr>
          <w:sz w:val="28"/>
          <w:szCs w:val="28"/>
          <w:lang w:eastAsia="ar-SA"/>
        </w:rPr>
        <w:tab/>
      </w:r>
      <w:r w:rsidR="00440C53">
        <w:rPr>
          <w:sz w:val="28"/>
          <w:szCs w:val="28"/>
          <w:lang w:eastAsia="ar-SA"/>
        </w:rPr>
        <w:tab/>
      </w:r>
      <w:r w:rsidR="00440C53">
        <w:rPr>
          <w:sz w:val="28"/>
          <w:szCs w:val="28"/>
          <w:lang w:eastAsia="ar-SA"/>
        </w:rPr>
        <w:tab/>
      </w:r>
      <w:r w:rsidR="00440C53">
        <w:rPr>
          <w:sz w:val="28"/>
          <w:szCs w:val="28"/>
          <w:lang w:eastAsia="ar-SA"/>
        </w:rPr>
        <w:tab/>
        <w:t xml:space="preserve"> </w:t>
      </w:r>
      <w:r w:rsidR="00440C53" w:rsidRPr="00E108E6">
        <w:rPr>
          <w:sz w:val="28"/>
          <w:szCs w:val="28"/>
          <w:lang w:eastAsia="ar-SA"/>
        </w:rPr>
        <w:tab/>
      </w:r>
      <w:r w:rsidR="009B4046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 xml:space="preserve">           </w:t>
      </w:r>
      <w:r w:rsidR="009B4046">
        <w:rPr>
          <w:sz w:val="28"/>
          <w:szCs w:val="28"/>
          <w:lang w:eastAsia="ar-SA"/>
        </w:rPr>
        <w:t xml:space="preserve">   А.</w:t>
      </w:r>
      <w:r>
        <w:rPr>
          <w:sz w:val="28"/>
          <w:szCs w:val="28"/>
          <w:lang w:eastAsia="ar-SA"/>
        </w:rPr>
        <w:t>Ю. Белов</w:t>
      </w:r>
    </w:p>
    <w:p w:rsidR="007D635F" w:rsidRPr="007D635F" w:rsidRDefault="007D635F" w:rsidP="007D635F">
      <w:pPr>
        <w:pStyle w:val="8"/>
        <w:spacing w:line="288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3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Утверждено</w:t>
      </w:r>
    </w:p>
    <w:p w:rsidR="007D635F" w:rsidRPr="00A93247" w:rsidRDefault="007D635F" w:rsidP="007D635F">
      <w:pPr>
        <w:spacing w:line="288" w:lineRule="auto"/>
        <w:ind w:left="4111" w:right="-104"/>
        <w:jc w:val="both"/>
      </w:pPr>
      <w:r w:rsidRPr="00A93247">
        <w:rPr>
          <w:color w:val="000000"/>
        </w:rPr>
        <w:t xml:space="preserve">постановлением </w:t>
      </w:r>
      <w:r>
        <w:rPr>
          <w:color w:val="000000"/>
        </w:rPr>
        <w:t>г</w:t>
      </w:r>
      <w:r w:rsidRPr="00A93247">
        <w:rPr>
          <w:color w:val="000000"/>
        </w:rPr>
        <w:t>лавы администрации муниципального</w:t>
      </w:r>
      <w:r>
        <w:t xml:space="preserve"> </w:t>
      </w:r>
      <w:r w:rsidRPr="00A93247">
        <w:rPr>
          <w:color w:val="000000"/>
        </w:rPr>
        <w:t>образования «Муринское городское поселение»</w:t>
      </w:r>
      <w:r>
        <w:t xml:space="preserve"> </w:t>
      </w:r>
      <w:r w:rsidRPr="00A93247">
        <w:rPr>
          <w:color w:val="000000"/>
        </w:rPr>
        <w:t>Всеволожского муниципального района</w:t>
      </w:r>
      <w:r>
        <w:t xml:space="preserve"> </w:t>
      </w:r>
      <w:r w:rsidRPr="00A93247">
        <w:rPr>
          <w:color w:val="000000"/>
        </w:rPr>
        <w:t>Ленинградской области</w:t>
      </w:r>
    </w:p>
    <w:p w:rsidR="007D635F" w:rsidRPr="00A42F29" w:rsidRDefault="007D635F" w:rsidP="007D635F">
      <w:pPr>
        <w:pStyle w:val="af2"/>
        <w:spacing w:after="0" w:line="288" w:lineRule="auto"/>
        <w:ind w:left="4111"/>
        <w:rPr>
          <w:iCs/>
          <w:sz w:val="24"/>
          <w:szCs w:val="24"/>
        </w:rPr>
      </w:pPr>
      <w:r w:rsidRPr="00A93247">
        <w:rPr>
          <w:sz w:val="24"/>
          <w:szCs w:val="24"/>
        </w:rPr>
        <w:t xml:space="preserve">от </w:t>
      </w:r>
      <w:r>
        <w:rPr>
          <w:sz w:val="24"/>
          <w:szCs w:val="24"/>
        </w:rPr>
        <w:t>28.04.2022</w:t>
      </w:r>
      <w:r w:rsidRPr="00A93247">
        <w:rPr>
          <w:sz w:val="24"/>
          <w:szCs w:val="24"/>
        </w:rPr>
        <w:t xml:space="preserve"> г</w:t>
      </w:r>
      <w:r w:rsidRPr="00A93247">
        <w:rPr>
          <w:i/>
          <w:sz w:val="24"/>
          <w:szCs w:val="24"/>
        </w:rPr>
        <w:t>.</w:t>
      </w:r>
      <w:r w:rsidRPr="00A93247">
        <w:rPr>
          <w:sz w:val="24"/>
          <w:szCs w:val="24"/>
        </w:rPr>
        <w:t xml:space="preserve"> №</w:t>
      </w:r>
      <w:r w:rsidRPr="00A93247">
        <w:rPr>
          <w:i/>
          <w:sz w:val="24"/>
          <w:szCs w:val="24"/>
        </w:rPr>
        <w:t xml:space="preserve"> </w:t>
      </w:r>
      <w:r>
        <w:rPr>
          <w:iCs/>
          <w:sz w:val="24"/>
          <w:szCs w:val="24"/>
        </w:rPr>
        <w:t>112</w:t>
      </w:r>
    </w:p>
    <w:p w:rsidR="007D635F" w:rsidRDefault="007D635F" w:rsidP="007D635F">
      <w:pPr>
        <w:pStyle w:val="ConsPlusNormal"/>
        <w:widowControl/>
        <w:tabs>
          <w:tab w:val="left" w:pos="7371"/>
        </w:tabs>
        <w:ind w:left="6096"/>
        <w:jc w:val="right"/>
        <w:rPr>
          <w:rFonts w:ascii="Times New Roman" w:hAnsi="Times New Roman" w:cs="Times New Roman"/>
          <w:b/>
          <w:szCs w:val="22"/>
        </w:rPr>
      </w:pPr>
    </w:p>
    <w:p w:rsidR="007D635F" w:rsidRDefault="007D635F" w:rsidP="007D635F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sz w:val="28"/>
          <w:szCs w:val="22"/>
        </w:rPr>
      </w:pPr>
    </w:p>
    <w:p w:rsidR="007D635F" w:rsidRPr="00F62576" w:rsidRDefault="007D635F" w:rsidP="007D635F">
      <w:pPr>
        <w:pStyle w:val="ConsPlusNormal"/>
        <w:jc w:val="center"/>
      </w:pPr>
      <w:r w:rsidRPr="00F62576">
        <w:rPr>
          <w:rFonts w:ascii="Times New Roman" w:hAnsi="Times New Roman" w:cs="Times New Roman"/>
          <w:sz w:val="28"/>
        </w:rPr>
        <w:t>ПОЛОЖЕНИЕ</w:t>
      </w:r>
    </w:p>
    <w:p w:rsidR="007D635F" w:rsidRPr="00F62576" w:rsidRDefault="007D635F" w:rsidP="007D635F">
      <w:pPr>
        <w:pStyle w:val="ConsPlusNormal"/>
        <w:widowControl/>
        <w:jc w:val="center"/>
      </w:pPr>
      <w:r w:rsidRPr="00F62576">
        <w:rPr>
          <w:rFonts w:ascii="Times New Roman" w:hAnsi="Times New Roman" w:cs="Times New Roman"/>
          <w:sz w:val="28"/>
        </w:rPr>
        <w:t>о проведении конкурса среди субъектов малого и среднего предпринимательства на территории муниципального образования «Муринское городское поселение» Всеволожского муниципального района Ленинградской области</w:t>
      </w:r>
    </w:p>
    <w:p w:rsidR="007D635F" w:rsidRPr="00F62576" w:rsidRDefault="007D635F" w:rsidP="007D635F">
      <w:pPr>
        <w:pStyle w:val="ConsPlusNormal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7D635F" w:rsidRPr="00F62576" w:rsidRDefault="007D635F" w:rsidP="007D635F">
      <w:pPr>
        <w:pStyle w:val="ConsPlusNormal"/>
        <w:widowControl/>
        <w:jc w:val="center"/>
      </w:pPr>
      <w:r w:rsidRPr="00F62576">
        <w:rPr>
          <w:rFonts w:ascii="Times New Roman" w:hAnsi="Times New Roman" w:cs="Times New Roman"/>
          <w:sz w:val="28"/>
        </w:rPr>
        <w:t>1. Общие положения</w:t>
      </w:r>
    </w:p>
    <w:p w:rsidR="007D635F" w:rsidRPr="009024E3" w:rsidRDefault="007D635F" w:rsidP="007D635F">
      <w:pPr>
        <w:pStyle w:val="ConsPlusNormal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D635F" w:rsidRPr="009024E3" w:rsidRDefault="007D635F" w:rsidP="007D635F">
      <w:pPr>
        <w:ind w:firstLine="709"/>
        <w:jc w:val="both"/>
        <w:rPr>
          <w:sz w:val="20"/>
          <w:szCs w:val="20"/>
        </w:rPr>
      </w:pPr>
      <w:r w:rsidRPr="009024E3">
        <w:rPr>
          <w:sz w:val="28"/>
          <w:szCs w:val="28"/>
        </w:rPr>
        <w:t>1.1. Настоящее Положение о проведении конкурс</w:t>
      </w:r>
      <w:r>
        <w:rPr>
          <w:sz w:val="28"/>
          <w:szCs w:val="28"/>
        </w:rPr>
        <w:t>а</w:t>
      </w:r>
      <w:r w:rsidRPr="009024E3">
        <w:rPr>
          <w:sz w:val="28"/>
          <w:szCs w:val="28"/>
        </w:rPr>
        <w:t xml:space="preserve"> среди субъектов малого и среднего предпринимательства на территории муниципального образования «Муринское городское поселение» Всеволожского муниципального района Ленинградской области</w:t>
      </w:r>
      <w:r>
        <w:rPr>
          <w:sz w:val="28"/>
          <w:szCs w:val="28"/>
        </w:rPr>
        <w:t xml:space="preserve"> (далее - Положение) </w:t>
      </w:r>
      <w:r w:rsidRPr="00B07AA0">
        <w:rPr>
          <w:sz w:val="28"/>
          <w:szCs w:val="28"/>
        </w:rPr>
        <w:t>разработано на основании Федерального закона от 24.07.2007 № 209-ФЗ «О развитии</w:t>
      </w:r>
      <w:r w:rsidRPr="009024E3">
        <w:rPr>
          <w:sz w:val="28"/>
          <w:szCs w:val="28"/>
        </w:rPr>
        <w:t xml:space="preserve"> малого и среднего предпринимательства в Российской Федерации» (далее – Федеральный закон</w:t>
      </w:r>
      <w:r>
        <w:rPr>
          <w:sz w:val="28"/>
          <w:szCs w:val="28"/>
        </w:rPr>
        <w:t xml:space="preserve"> </w:t>
      </w:r>
      <w:r w:rsidRPr="009024E3">
        <w:rPr>
          <w:sz w:val="28"/>
          <w:szCs w:val="28"/>
        </w:rPr>
        <w:t>№ 209-ФЗ).</w:t>
      </w:r>
    </w:p>
    <w:p w:rsidR="007D635F" w:rsidRPr="0050424C" w:rsidRDefault="007D635F" w:rsidP="007D63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4E3">
        <w:rPr>
          <w:rFonts w:ascii="Times New Roman" w:hAnsi="Times New Roman" w:cs="Times New Roman"/>
          <w:sz w:val="28"/>
          <w:szCs w:val="28"/>
        </w:rPr>
        <w:t>1.2. Настоящее Положение определяет порядок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конкурса среди субъектов малого и среднего предпринимательства осуществляющих предпринимательскую деятельность на территории муниципального образование «Муринское городское поселение» Всеволожского муниципального района Ленинградской области (далее – конкурс), работу конкурсной комиссии, критерии, используемые при подведении итогов и награждение.</w:t>
      </w:r>
    </w:p>
    <w:p w:rsidR="007D635F" w:rsidRPr="0050424C" w:rsidRDefault="007D635F" w:rsidP="007D635F">
      <w:pPr>
        <w:pStyle w:val="ConsPlusNormal"/>
        <w:widowControl/>
        <w:ind w:firstLine="709"/>
        <w:jc w:val="center"/>
      </w:pPr>
      <w:r w:rsidRPr="0050424C">
        <w:rPr>
          <w:rFonts w:ascii="Times New Roman" w:hAnsi="Times New Roman" w:cs="Times New Roman"/>
          <w:sz w:val="28"/>
          <w:szCs w:val="28"/>
        </w:rPr>
        <w:t>2. Основные понятия</w:t>
      </w:r>
    </w:p>
    <w:p w:rsidR="007D635F" w:rsidRDefault="007D635F" w:rsidP="007D635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35F" w:rsidRDefault="007D635F" w:rsidP="007D635F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настоящем Положении применяются следующие основные понятия:</w:t>
      </w:r>
    </w:p>
    <w:p w:rsidR="007D635F" w:rsidRDefault="007D635F" w:rsidP="007D635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–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№ 209-ФЗ, к </w:t>
      </w:r>
      <w:r w:rsidRPr="007A1DDF">
        <w:rPr>
          <w:rFonts w:ascii="Times New Roman" w:hAnsi="Times New Roman" w:cs="Times New Roman"/>
          <w:sz w:val="28"/>
          <w:szCs w:val="28"/>
        </w:rPr>
        <w:t>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субъект МСП);</w:t>
      </w:r>
    </w:p>
    <w:p w:rsidR="007D635F" w:rsidRDefault="007D635F" w:rsidP="007D635F">
      <w:pPr>
        <w:autoSpaceDE w:val="0"/>
        <w:ind w:firstLine="709"/>
        <w:jc w:val="both"/>
      </w:pPr>
      <w:r>
        <w:rPr>
          <w:sz w:val="28"/>
          <w:szCs w:val="28"/>
        </w:rPr>
        <w:t>конкурс – процедура определения лучшего субъекта МСП по заявленным номинациям;</w:t>
      </w:r>
    </w:p>
    <w:p w:rsidR="007D635F" w:rsidRDefault="007D635F" w:rsidP="007D635F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конкурсная комиссия – орган, уполномоченный подводить итоги и определять победителей конкурса.</w:t>
      </w:r>
    </w:p>
    <w:p w:rsidR="007D635F" w:rsidRPr="0050424C" w:rsidRDefault="007D635F" w:rsidP="007D635F">
      <w:pPr>
        <w:pStyle w:val="ConsPlusNormal"/>
        <w:widowControl/>
        <w:ind w:firstLine="709"/>
        <w:jc w:val="center"/>
      </w:pPr>
      <w:r w:rsidRPr="0050424C">
        <w:rPr>
          <w:rFonts w:ascii="Times New Roman" w:hAnsi="Times New Roman" w:cs="Times New Roman"/>
          <w:sz w:val="28"/>
          <w:szCs w:val="28"/>
        </w:rPr>
        <w:t>3. Цели и задачи конкурса</w:t>
      </w:r>
    </w:p>
    <w:p w:rsidR="007D635F" w:rsidRDefault="007D635F" w:rsidP="007D635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35F" w:rsidRDefault="007D635F" w:rsidP="007D635F">
      <w:pPr>
        <w:ind w:firstLine="709"/>
        <w:jc w:val="both"/>
      </w:pPr>
      <w:r>
        <w:rPr>
          <w:bCs/>
          <w:color w:val="000000"/>
          <w:spacing w:val="-1"/>
          <w:sz w:val="28"/>
        </w:rPr>
        <w:t xml:space="preserve">3.1. Конкурс проводится с целью </w:t>
      </w:r>
      <w:r>
        <w:rPr>
          <w:sz w:val="28"/>
        </w:rPr>
        <w:t xml:space="preserve">развития предпринимательской инициативы и повышения общественной значимости предпринимательской деятельности, </w:t>
      </w:r>
      <w:r>
        <w:rPr>
          <w:bCs/>
          <w:color w:val="000000"/>
          <w:spacing w:val="-1"/>
          <w:sz w:val="28"/>
        </w:rPr>
        <w:t>в</w:t>
      </w:r>
      <w:r>
        <w:rPr>
          <w:color w:val="000000"/>
          <w:spacing w:val="-1"/>
          <w:sz w:val="28"/>
        </w:rPr>
        <w:t>ыявления и поощрения лучших руководителей предприятий (организаций)</w:t>
      </w:r>
      <w:r>
        <w:rPr>
          <w:color w:val="000000"/>
          <w:sz w:val="28"/>
        </w:rPr>
        <w:t xml:space="preserve"> муниципального образования «Муринское городское поселение» Всеволожского муниципального района Ленинградской области, добившихся значительных успехов в своей деятельности</w:t>
      </w:r>
      <w:r>
        <w:rPr>
          <w:sz w:val="28"/>
        </w:rPr>
        <w:t>.</w:t>
      </w:r>
    </w:p>
    <w:p w:rsidR="007D635F" w:rsidRPr="00E736C0" w:rsidRDefault="007D635F" w:rsidP="007D635F">
      <w:pPr>
        <w:ind w:firstLine="709"/>
        <w:jc w:val="both"/>
      </w:pPr>
      <w:r>
        <w:rPr>
          <w:bCs/>
          <w:color w:val="000000"/>
          <w:spacing w:val="-1"/>
          <w:sz w:val="28"/>
        </w:rPr>
        <w:lastRenderedPageBreak/>
        <w:t>3.2. Конкурс направлен на решение следующих задач:</w:t>
      </w:r>
    </w:p>
    <w:p w:rsidR="007D635F" w:rsidRDefault="007D635F" w:rsidP="007D635F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о</w:t>
      </w:r>
      <w:r w:rsidRPr="00E736C0">
        <w:rPr>
          <w:color w:val="000000"/>
          <w:sz w:val="28"/>
        </w:rPr>
        <w:t>беспечение</w:t>
      </w:r>
      <w:r>
        <w:rPr>
          <w:color w:val="000000"/>
          <w:sz w:val="28"/>
        </w:rPr>
        <w:t xml:space="preserve"> </w:t>
      </w:r>
      <w:r w:rsidRPr="00E736C0">
        <w:rPr>
          <w:color w:val="000000"/>
          <w:sz w:val="28"/>
        </w:rPr>
        <w:t>стимулирования и поддержки предпринимательской активности населения на террит</w:t>
      </w:r>
      <w:r>
        <w:rPr>
          <w:color w:val="000000"/>
          <w:sz w:val="28"/>
        </w:rPr>
        <w:t>ории муниципального образования</w:t>
      </w:r>
      <w:r w:rsidRPr="001577F1">
        <w:rPr>
          <w:color w:val="000000"/>
          <w:sz w:val="28"/>
        </w:rPr>
        <w:t xml:space="preserve"> «Муринское городское поселение» Всеволожского муниципального района Ленинградской области (далее – муниципальное образование)</w:t>
      </w:r>
      <w:r>
        <w:rPr>
          <w:color w:val="000000"/>
          <w:sz w:val="28"/>
        </w:rPr>
        <w:t>;</w:t>
      </w:r>
    </w:p>
    <w:p w:rsidR="007D635F" w:rsidRDefault="007D635F" w:rsidP="007D635F">
      <w:pPr>
        <w:shd w:val="clear" w:color="auto" w:fill="FFFFFF"/>
        <w:tabs>
          <w:tab w:val="left" w:pos="720"/>
        </w:tabs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 w:rsidRPr="00DE725F">
        <w:rPr>
          <w:color w:val="000000"/>
          <w:sz w:val="28"/>
        </w:rPr>
        <w:t>совершенствование механизмов поддержки и развития малого и среднего предпринимательства</w:t>
      </w:r>
      <w:r>
        <w:rPr>
          <w:color w:val="000000"/>
          <w:sz w:val="28"/>
        </w:rPr>
        <w:t>.</w:t>
      </w:r>
    </w:p>
    <w:p w:rsidR="007D635F" w:rsidRDefault="007D635F" w:rsidP="007D635F">
      <w:pPr>
        <w:shd w:val="clear" w:color="auto" w:fill="FFFFFF"/>
        <w:tabs>
          <w:tab w:val="left" w:pos="720"/>
        </w:tabs>
        <w:jc w:val="both"/>
      </w:pPr>
    </w:p>
    <w:p w:rsidR="007D635F" w:rsidRPr="001577F1" w:rsidRDefault="007D635F" w:rsidP="007D635F">
      <w:pPr>
        <w:pStyle w:val="ConsPlusNormal"/>
        <w:widowControl/>
        <w:jc w:val="center"/>
      </w:pPr>
      <w:r w:rsidRPr="001577F1">
        <w:rPr>
          <w:rFonts w:ascii="Times New Roman" w:hAnsi="Times New Roman" w:cs="Times New Roman"/>
          <w:color w:val="000000"/>
          <w:sz w:val="28"/>
          <w:szCs w:val="28"/>
        </w:rPr>
        <w:t>4. Условия и порядок проведения конкурса</w:t>
      </w:r>
    </w:p>
    <w:p w:rsidR="007D635F" w:rsidRDefault="007D635F" w:rsidP="007D635F">
      <w:pPr>
        <w:pStyle w:val="ConsPlusNormal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D635F" w:rsidRDefault="007D635F" w:rsidP="007D635F">
      <w:pPr>
        <w:pStyle w:val="ConsPlusNormal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4.1. Организатором конкурса является отдел экономики, </w:t>
      </w:r>
      <w:r w:rsidRPr="00E736C0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муниципальным имуществом, предпринимательства и потребительского рынка </w:t>
      </w:r>
      <w:r>
        <w:rPr>
          <w:rFonts w:ascii="Times New Roman" w:hAnsi="Times New Roman" w:cs="Times New Roman"/>
          <w:sz w:val="28"/>
          <w:szCs w:val="28"/>
        </w:rPr>
        <w:t>(далее – организатор конкурса).</w:t>
      </w:r>
    </w:p>
    <w:p w:rsidR="007D635F" w:rsidRDefault="007D635F" w:rsidP="007D635F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 Конкурс проводится среди субъектов МСП, зарегистрированных в Межрайонной</w:t>
      </w:r>
      <w:r w:rsidRPr="00FC08A5">
        <w:rPr>
          <w:rFonts w:ascii="Times New Roman" w:hAnsi="Times New Roman" w:cs="Times New Roman"/>
          <w:color w:val="000000"/>
          <w:sz w:val="28"/>
          <w:szCs w:val="28"/>
        </w:rPr>
        <w:t xml:space="preserve"> инспекция Федеральной налоговой службы № 2 по Ленинградской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ведущих хозяйственную деятельность на территории муниципального образования, осуществляющих предпринимательскую деятельность не менее двух лет со дня регистрации внезависимости от сферы деятельности (далее – участники конкурса).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4.3. Сроки проведения конкурса определяются в соответствии с планом проведения конкурсов среди субъектов МСП, утвержденным распоряжением главы администрации муниципального образования «Муринское городское поселение» Всеволожского муниципального района Ленинградской области (далее – план проведения конкурса).</w:t>
      </w:r>
    </w:p>
    <w:p w:rsidR="007D635F" w:rsidRPr="007D635F" w:rsidRDefault="007D635F" w:rsidP="007D635F">
      <w:pPr>
        <w:pStyle w:val="a3"/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2BF">
        <w:rPr>
          <w:rFonts w:ascii="Times New Roman" w:hAnsi="Times New Roman" w:cs="Times New Roman"/>
          <w:sz w:val="28"/>
          <w:szCs w:val="28"/>
        </w:rPr>
        <w:t>4.4. </w:t>
      </w:r>
      <w:r w:rsidRPr="007D635F">
        <w:rPr>
          <w:rFonts w:ascii="Times New Roman" w:hAnsi="Times New Roman" w:cs="Times New Roman"/>
          <w:sz w:val="28"/>
          <w:szCs w:val="28"/>
        </w:rPr>
        <w:t>Конкурс проводится по итогам деятельности предыдущего финансового года</w:t>
      </w:r>
      <w:r w:rsidRPr="004702BF">
        <w:rPr>
          <w:rFonts w:ascii="Times New Roman" w:hAnsi="Times New Roman" w:cs="Times New Roman"/>
          <w:sz w:val="28"/>
          <w:szCs w:val="28"/>
        </w:rPr>
        <w:t>.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Конкурс проводится с присуждением одного призового места по номинациям: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предприниматель муниципального образования» - за показатели экономического роста в сфере розничной торговли, общественного питания, бытового обслуживания, оказание качественных услуг, социальную ответственность;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«Успешный старт» – для начинающих предпринимателей, добившихся значительных результатов деятельности в период становления бизнеса (в течение двух лет);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«Стабильный бизнес» </w:t>
      </w:r>
      <w:r>
        <w:rPr>
          <w:rFonts w:ascii="Times New Roman" w:hAnsi="Times New Roman" w:cs="Times New Roman"/>
          <w:sz w:val="28"/>
          <w:szCs w:val="28"/>
        </w:rPr>
        <w:t xml:space="preserve">– присуждается участнику конкурса за многолетнюю успешную хозяйственную деятельность, опыт работы, формирование и развитие </w:t>
      </w:r>
      <w:hyperlink r:id="rId10" w:history="1">
        <w:r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коллектива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высококвалифицированных </w:t>
      </w:r>
      <w:hyperlink r:id="rId11" w:history="1">
        <w:r>
          <w:rPr>
            <w:rStyle w:val="a9"/>
            <w:rFonts w:ascii="Times New Roman" w:hAnsi="Times New Roman" w:cs="Times New Roman"/>
            <w:color w:val="000000"/>
            <w:sz w:val="28"/>
            <w:szCs w:val="28"/>
          </w:rPr>
          <w:t>специалистов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(выдвигаются субъекты МСП, функционирующие более 5 лет);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Номинации конкурса определяются конкурсной комиссией. Решение конкурсной комиссии оформляется протоколом.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4.6. Порядок подачи заявления на участие в конкурсе: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</w:pPr>
      <w:r w:rsidRPr="007D635F">
        <w:rPr>
          <w:rFonts w:ascii="Times New Roman" w:hAnsi="Times New Roman" w:cs="Times New Roman"/>
          <w:sz w:val="28"/>
          <w:szCs w:val="28"/>
        </w:rPr>
        <w:t>Для участия в конкурсе участники конкурса подают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организатору конкурса                 в установленный срок заявление</w:t>
      </w:r>
      <w:r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D975A9">
        <w:rPr>
          <w:rFonts w:ascii="Times New Roman" w:hAnsi="Times New Roman" w:cs="Times New Roman"/>
          <w:sz w:val="28"/>
          <w:szCs w:val="28"/>
        </w:rPr>
        <w:t>Приложению №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7D635F" w:rsidRDefault="007D635F" w:rsidP="007D635F">
      <w:pPr>
        <w:autoSpaceDE w:val="0"/>
        <w:ind w:firstLine="709"/>
        <w:jc w:val="both"/>
      </w:pPr>
      <w:r>
        <w:rPr>
          <w:color w:val="000000"/>
          <w:sz w:val="28"/>
          <w:szCs w:val="28"/>
        </w:rPr>
        <w:t>К заявлению прилагаются следующие документы:</w:t>
      </w:r>
    </w:p>
    <w:p w:rsidR="007D635F" w:rsidRDefault="007D635F" w:rsidP="007D635F">
      <w:pPr>
        <w:autoSpaceDE w:val="0"/>
        <w:ind w:firstLine="709"/>
        <w:jc w:val="both"/>
      </w:pPr>
      <w:r>
        <w:rPr>
          <w:color w:val="000000"/>
          <w:sz w:val="28"/>
          <w:szCs w:val="28"/>
        </w:rPr>
        <w:t>копия документа, удостоверяющая личность участника конкурса;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справка о численности наемных работников на дату подачи заявления на участие в конкурсе; 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справка об отсутствии просроченной задолженности перед работниками по заработной плате, заверенная субъектом МСП и главным бухгалтером; 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копии документов, подтверждающих участие в благотворительных, спонсорских программах, мероприятиях социальной направленности (при наличии);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 xml:space="preserve">копии дипломов, свидетельств, грамот и иных документов, подтверждающих участие в различных выставках, конкурсах, ярмарках и других подобных мероприятиях (при наличии); </w:t>
      </w:r>
    </w:p>
    <w:p w:rsidR="007D635F" w:rsidRPr="005800C0" w:rsidRDefault="007D635F" w:rsidP="007D635F">
      <w:pPr>
        <w:ind w:firstLine="709"/>
        <w:jc w:val="both"/>
        <w:rPr>
          <w:color w:val="FF0000"/>
        </w:rPr>
      </w:pPr>
      <w:r>
        <w:rPr>
          <w:color w:val="000000"/>
          <w:sz w:val="28"/>
          <w:szCs w:val="28"/>
        </w:rPr>
        <w:t>копии документов, подтверждающие достигнутый ими коммерческий успех.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Копии документов представляются вместе с оригиналами. В случае отсутствия оригиналов, документы, представляемые в копиях, заверяются в установленном законодательством Российской Федерации порядке.</w:t>
      </w:r>
    </w:p>
    <w:p w:rsidR="007D635F" w:rsidRPr="001A78C4" w:rsidRDefault="007D635F" w:rsidP="007D635F">
      <w:pPr>
        <w:pStyle w:val="a3"/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усмотрению участника конкурса заявление на участие в конкурсе может быть направлено по почте в адрес организатора конкурса, или по </w:t>
      </w:r>
      <w:r w:rsidRPr="00420356">
        <w:rPr>
          <w:rFonts w:ascii="Times New Roman" w:hAnsi="Times New Roman" w:cs="Times New Roman"/>
          <w:sz w:val="28"/>
          <w:szCs w:val="28"/>
        </w:rPr>
        <w:t>электронной почте</w:t>
      </w:r>
      <w:r w:rsidRPr="00420356">
        <w:t xml:space="preserve">: </w:t>
      </w:r>
      <w:r w:rsidRPr="001A78C4">
        <w:rPr>
          <w:rFonts w:ascii="Times New Roman" w:hAnsi="Times New Roman" w:cs="Times New Roman"/>
          <w:sz w:val="28"/>
          <w:szCs w:val="28"/>
          <w:lang w:val="en-US"/>
        </w:rPr>
        <w:t>kan</w:t>
      </w:r>
      <w:r w:rsidRPr="001A78C4">
        <w:rPr>
          <w:rFonts w:ascii="Times New Roman" w:hAnsi="Times New Roman" w:cs="Times New Roman"/>
          <w:sz w:val="28"/>
          <w:szCs w:val="28"/>
        </w:rPr>
        <w:t>-</w:t>
      </w:r>
      <w:r w:rsidRPr="001A78C4">
        <w:rPr>
          <w:rFonts w:ascii="Times New Roman" w:hAnsi="Times New Roman" w:cs="Times New Roman"/>
          <w:sz w:val="28"/>
          <w:szCs w:val="28"/>
          <w:lang w:val="en-US"/>
        </w:rPr>
        <w:t>murino</w:t>
      </w:r>
      <w:r w:rsidRPr="001A78C4">
        <w:rPr>
          <w:rFonts w:ascii="Times New Roman" w:hAnsi="Times New Roman" w:cs="Times New Roman"/>
          <w:sz w:val="28"/>
          <w:szCs w:val="28"/>
        </w:rPr>
        <w:t>@</w:t>
      </w:r>
      <w:r w:rsidRPr="001A78C4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1A78C4">
        <w:rPr>
          <w:rFonts w:ascii="Times New Roman" w:hAnsi="Times New Roman" w:cs="Times New Roman"/>
          <w:sz w:val="28"/>
          <w:szCs w:val="28"/>
        </w:rPr>
        <w:t>.</w:t>
      </w:r>
      <w:r w:rsidRPr="001A78C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A78C4">
        <w:rPr>
          <w:rFonts w:ascii="Times New Roman" w:hAnsi="Times New Roman" w:cs="Times New Roman"/>
          <w:sz w:val="28"/>
          <w:szCs w:val="28"/>
        </w:rPr>
        <w:t>.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истечению 10 календарных дней со дня регистрации поступившего заявления в адрес организатора конкурса по почте или по электронной почте, участнику конкурса необходимо обратиться к организатору конкурса и представить необходимые документы в соответствии с подпунктом 4.6 раздела 4 настоящего Положения для участия в конкурсе.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Организаторы конкурса запрашивают следующие документы:</w:t>
      </w:r>
      <w:r w:rsidRPr="00CC2374">
        <w:rPr>
          <w:color w:val="000000"/>
          <w:sz w:val="27"/>
          <w:szCs w:val="27"/>
        </w:rPr>
        <w:t xml:space="preserve"> </w:t>
      </w:r>
    </w:p>
    <w:p w:rsidR="007D635F" w:rsidRPr="000F5137" w:rsidRDefault="007D635F" w:rsidP="007D635F">
      <w:pPr>
        <w:pStyle w:val="a3"/>
        <w:suppressAutoHyphens/>
        <w:spacing w:before="0"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5137">
        <w:rPr>
          <w:rFonts w:ascii="Times New Roman" w:hAnsi="Times New Roman" w:cs="Times New Roman"/>
          <w:sz w:val="28"/>
          <w:szCs w:val="28"/>
        </w:rPr>
        <w:t>справку из Межрайонной</w:t>
      </w:r>
      <w:r w:rsidRPr="00FC08A5">
        <w:rPr>
          <w:rFonts w:ascii="Times New Roman" w:hAnsi="Times New Roman" w:cs="Times New Roman"/>
          <w:color w:val="000000"/>
          <w:sz w:val="28"/>
          <w:szCs w:val="28"/>
        </w:rPr>
        <w:t xml:space="preserve"> инспекция Федеральной налоговой службы № 2 по Ленинградской области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состоянии расчетов по налогам, сборам, пениям   и штрафам на последнюю отчетную дат</w:t>
      </w:r>
      <w:r>
        <w:rPr>
          <w:rFonts w:ascii="Times New Roman" w:hAnsi="Times New Roman" w:cs="Times New Roman"/>
          <w:color w:val="000000"/>
          <w:sz w:val="28"/>
          <w:szCs w:val="28"/>
        </w:rPr>
        <w:t>у.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4.7. </w:t>
      </w:r>
      <w:r>
        <w:rPr>
          <w:sz w:val="28"/>
          <w:szCs w:val="28"/>
        </w:rPr>
        <w:t>Документы, поступившие по истечении срока, установленного</w:t>
      </w:r>
      <w:r>
        <w:rPr>
          <w:color w:val="000000"/>
          <w:sz w:val="28"/>
          <w:szCs w:val="28"/>
        </w:rPr>
        <w:t xml:space="preserve"> планом проведения конкурса, или представленные не в полном объеме, конкурсной комиссией не рассматриваются.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4.8. Участник конкурса несет ответственность за предоставление заведомо ложных сведений. При выявлении факта подачи ложных сведений участник конкурса отстраняется от участия в конкурсе.</w:t>
      </w:r>
    </w:p>
    <w:p w:rsidR="007D635F" w:rsidRDefault="007D635F" w:rsidP="007D635F">
      <w:pPr>
        <w:pStyle w:val="21"/>
        <w:autoSpaceDE w:val="0"/>
        <w:spacing w:line="240" w:lineRule="auto"/>
      </w:pPr>
      <w:r>
        <w:rPr>
          <w:color w:val="000000"/>
          <w:szCs w:val="28"/>
        </w:rPr>
        <w:t>4.9. Вся информация об участниках конкурса является конфиденциальной и не может быть использована конкурсной комиссией для иных целей, кроме конкурсной оценки участника, без его письменного согласия.</w:t>
      </w:r>
    </w:p>
    <w:p w:rsidR="007D635F" w:rsidRDefault="007D635F" w:rsidP="007D635F">
      <w:pPr>
        <w:autoSpaceDE w:val="0"/>
        <w:ind w:firstLine="709"/>
        <w:jc w:val="both"/>
      </w:pPr>
      <w:r>
        <w:rPr>
          <w:sz w:val="28"/>
          <w:szCs w:val="28"/>
        </w:rPr>
        <w:t xml:space="preserve">4.10. Конкурс является открытым </w:t>
      </w:r>
      <w:r>
        <w:rPr>
          <w:rStyle w:val="st"/>
          <w:sz w:val="28"/>
          <w:szCs w:val="28"/>
        </w:rPr>
        <w:t xml:space="preserve">и проводится по предварительно поданным заявкам. </w:t>
      </w:r>
      <w:r>
        <w:rPr>
          <w:sz w:val="28"/>
          <w:szCs w:val="28"/>
        </w:rPr>
        <w:t>Участие в конкурсе -  бесплатно.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4.11. Конкурс по номинации считается состоявшимся, если подано не менее двух заявок.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 Финансирование расходов, связанных с организацией и проведением конкурса, осуществляется через отдел финансового управления администрации муниципального образования за счет средств бюджета муниципального образования в соответствии с постановлением главы администрации от 12 ноября 2021 г. № 288 «Об утверждении муниципальной программы «</w:t>
      </w:r>
      <w:r w:rsidRPr="00C152FB">
        <w:rPr>
          <w:rFonts w:ascii="Times New Roman" w:hAnsi="Times New Roman" w:cs="Times New Roman"/>
          <w:sz w:val="28"/>
          <w:szCs w:val="28"/>
        </w:rPr>
        <w:t>Стимулирование экономической активности на территории муниципального образования «Муринское городское поселение» Всеволожского муниципального района Ленинградской области на 2021 – 2023 гг.»</w:t>
      </w:r>
      <w:r>
        <w:rPr>
          <w:rFonts w:ascii="Times New Roman" w:hAnsi="Times New Roman" w:cs="Times New Roman"/>
          <w:sz w:val="28"/>
          <w:szCs w:val="28"/>
        </w:rPr>
        <w:t>» в пределах сумм, предусмотренных в текущем году на эти цели.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center"/>
      </w:pPr>
    </w:p>
    <w:p w:rsidR="007D635F" w:rsidRPr="00DD27B3" w:rsidRDefault="007D635F" w:rsidP="007D635F">
      <w:pPr>
        <w:pStyle w:val="a3"/>
        <w:suppressAutoHyphens/>
        <w:spacing w:before="0" w:after="0"/>
        <w:ind w:firstLine="709"/>
        <w:jc w:val="center"/>
      </w:pPr>
      <w:r w:rsidRPr="00DD27B3">
        <w:rPr>
          <w:rFonts w:ascii="Times New Roman" w:hAnsi="Times New Roman" w:cs="Times New Roman"/>
          <w:bCs/>
          <w:sz w:val="28"/>
          <w:szCs w:val="28"/>
        </w:rPr>
        <w:t>5. Основные функции организатора конкурса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center"/>
        <w:rPr>
          <w:b/>
          <w:bCs/>
        </w:rPr>
      </w:pPr>
    </w:p>
    <w:p w:rsidR="007D635F" w:rsidRPr="00B04188" w:rsidRDefault="007D635F" w:rsidP="007D635F">
      <w:pPr>
        <w:pStyle w:val="a3"/>
        <w:suppressAutoHyphens/>
        <w:spacing w:before="0"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5.1. Организатор конкурса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публикует информационное сообщение об объявлении конкурса </w:t>
      </w:r>
      <w:r w:rsidRPr="00B041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газете «Муринская панорама» и на официальном сайте муниципального образования в информационно-телекоммуникационной сети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B04188">
        <w:rPr>
          <w:rFonts w:ascii="Times New Roman" w:hAnsi="Times New Roman" w:cs="Times New Roman"/>
          <w:bCs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5</w:t>
      </w:r>
      <w:bookmarkStart w:id="0" w:name="sub_10901"/>
      <w:r>
        <w:rPr>
          <w:color w:val="000000"/>
          <w:sz w:val="28"/>
          <w:szCs w:val="28"/>
        </w:rPr>
        <w:t>.2. Информационное сообщение о конкурсе должно содержать следующие сведения:</w:t>
      </w:r>
    </w:p>
    <w:bookmarkEnd w:id="0"/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наименование и адрес организаторов конкурса;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наименование вида и предмета конкурса;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срок проведения и условия конкурса;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порядок и критерии оценки конкурсных материалов;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порядок и срок предоставления заявок на участие в конкурсе;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порядок и сроки объявления результатов конкурса;</w:t>
      </w:r>
    </w:p>
    <w:p w:rsidR="007D635F" w:rsidRDefault="007D635F" w:rsidP="007D635F">
      <w:pPr>
        <w:pStyle w:val="a3"/>
        <w:suppressAutoHyphens/>
        <w:spacing w:before="0" w:after="0"/>
        <w:ind w:firstLine="737"/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и форма награды.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5</w:t>
      </w:r>
      <w:bookmarkStart w:id="1" w:name="sub_1080"/>
      <w:r>
        <w:rPr>
          <w:color w:val="000000"/>
          <w:sz w:val="28"/>
          <w:szCs w:val="28"/>
        </w:rPr>
        <w:t>.3. </w:t>
      </w:r>
      <w:bookmarkEnd w:id="1"/>
      <w:r>
        <w:rPr>
          <w:color w:val="000000"/>
          <w:sz w:val="28"/>
          <w:szCs w:val="28"/>
        </w:rPr>
        <w:t>Организатор конкурса</w:t>
      </w:r>
      <w:r>
        <w:rPr>
          <w:color w:val="FF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 прием, регистрацию и хранение представленных в соответствии с подпунктом 4.6 раздела 4 настоящего Положения документов на участие в конкурсе.</w:t>
      </w:r>
    </w:p>
    <w:p w:rsidR="007D635F" w:rsidRDefault="007D635F" w:rsidP="007D635F">
      <w:pPr>
        <w:pStyle w:val="ConsNormal"/>
        <w:tabs>
          <w:tab w:val="left" w:pos="0"/>
        </w:tabs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>5.4. Проверяет полученные от участников конкурса документы на соответствие требованиям настоящего Положения.</w:t>
      </w:r>
    </w:p>
    <w:p w:rsidR="007D635F" w:rsidRDefault="007D635F" w:rsidP="007D635F">
      <w:pPr>
        <w:pStyle w:val="ConsNormal"/>
        <w:tabs>
          <w:tab w:val="left" w:pos="0"/>
        </w:tabs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>5.5. 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рганизует проведение заседаний конкурсной комиссии по конкурсному отбору субъектов МСП и документально оформляет итоги конкурса. </w:t>
      </w:r>
    </w:p>
    <w:p w:rsidR="007D635F" w:rsidRDefault="007D635F" w:rsidP="007D635F">
      <w:pPr>
        <w:pStyle w:val="ConsNormal"/>
        <w:tabs>
          <w:tab w:val="left" w:pos="0"/>
        </w:tabs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5.6. Организует церемонию награждения победителей конкурса.</w:t>
      </w:r>
    </w:p>
    <w:p w:rsidR="007D635F" w:rsidRDefault="007D635F" w:rsidP="007D635F">
      <w:pPr>
        <w:pStyle w:val="a3"/>
        <w:suppressAutoHyphens/>
        <w:spacing w:before="0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35F" w:rsidRPr="005A1B0A" w:rsidRDefault="007D635F" w:rsidP="007D635F">
      <w:pPr>
        <w:tabs>
          <w:tab w:val="left" w:pos="1134"/>
        </w:tabs>
        <w:ind w:firstLine="709"/>
        <w:jc w:val="center"/>
      </w:pPr>
      <w:r w:rsidRPr="005A1B0A">
        <w:rPr>
          <w:sz w:val="28"/>
          <w:szCs w:val="28"/>
        </w:rPr>
        <w:t>6. Требования к участникам конкурса</w:t>
      </w:r>
    </w:p>
    <w:p w:rsidR="007D635F" w:rsidRDefault="007D635F" w:rsidP="007D635F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7D635F" w:rsidRDefault="007D635F" w:rsidP="007D635F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6.1. К участию в конкурсе допускаются субъекты МСП, соответствующие следующим условиям:</w:t>
      </w:r>
    </w:p>
    <w:p w:rsidR="007D635F" w:rsidRDefault="007D635F" w:rsidP="007D635F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зарегистрированные и осуществляющие свою деятельность в установленном законодательством Российской Федерации порядке на территории муниципального образования;</w:t>
      </w:r>
    </w:p>
    <w:p w:rsidR="007D635F" w:rsidRDefault="007D635F" w:rsidP="007D635F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не находящиеся в стадии ликвидации, реорганизации или проведения процедур банкротства, предусмотренных законодательством Российской Федерации;</w:t>
      </w:r>
    </w:p>
    <w:p w:rsidR="007D635F" w:rsidRDefault="007D635F" w:rsidP="007D635F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неприостановление деятельности на день рассмотрения заявления;</w:t>
      </w:r>
    </w:p>
    <w:p w:rsidR="007D635F" w:rsidRDefault="007D635F" w:rsidP="007D63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обеспечивающие выплату работникам (сотрудникам) минимального размера оплаты труда, установленную по Ленинградской области;</w:t>
      </w:r>
    </w:p>
    <w:p w:rsidR="007D635F" w:rsidRDefault="007D635F" w:rsidP="007D635F">
      <w:pPr>
        <w:tabs>
          <w:tab w:val="left" w:pos="0"/>
        </w:tabs>
        <w:ind w:firstLine="709"/>
        <w:jc w:val="both"/>
      </w:pPr>
      <w:r>
        <w:rPr>
          <w:sz w:val="28"/>
          <w:szCs w:val="28"/>
        </w:rPr>
        <w:t>отсутствие кредиторской задолженности по начисленным выплатам перед работниками (сотрудниками) предприятия;</w:t>
      </w:r>
    </w:p>
    <w:p w:rsidR="007D635F" w:rsidRDefault="007D635F" w:rsidP="007D635F">
      <w:pPr>
        <w:pStyle w:val="ConsNormal"/>
        <w:tabs>
          <w:tab w:val="left" w:pos="0"/>
        </w:tabs>
        <w:ind w:firstLine="709"/>
      </w:pPr>
      <w:r>
        <w:rPr>
          <w:rFonts w:ascii="Times New Roman" w:hAnsi="Times New Roman" w:cs="Times New Roman"/>
          <w:sz w:val="28"/>
          <w:szCs w:val="28"/>
        </w:rPr>
        <w:t>не имеющие задолженности по налоговым платежам в бюджеты всех уровней Ленинградской области.</w:t>
      </w:r>
    </w:p>
    <w:p w:rsidR="007D635F" w:rsidRDefault="007D635F" w:rsidP="007D635F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6.2. Не допускаются к участию в конкурсе следующие субъекты МСП:</w:t>
      </w:r>
    </w:p>
    <w:p w:rsidR="007D635F" w:rsidRDefault="007D635F" w:rsidP="007D635F">
      <w:pPr>
        <w:ind w:firstLine="709"/>
        <w:jc w:val="both"/>
      </w:pPr>
      <w:r>
        <w:rPr>
          <w:sz w:val="28"/>
          <w:szCs w:val="28"/>
        </w:rPr>
        <w:t>несоответствующие одному и более требованиям, установленным в пункте 6.1 раздела 6 настоящего Положения;</w:t>
      </w:r>
    </w:p>
    <w:p w:rsidR="007D635F" w:rsidRDefault="007D635F" w:rsidP="007D635F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не предоставившие полный пакет документов, определенный в пункте 4.6 раздела 4 настоящего Положения.</w:t>
      </w:r>
    </w:p>
    <w:p w:rsidR="007D635F" w:rsidRDefault="007D635F" w:rsidP="007D635F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 xml:space="preserve">6.3. В конкурсе не могут принимать </w:t>
      </w:r>
      <w:r w:rsidRPr="00F9447C">
        <w:rPr>
          <w:sz w:val="28"/>
          <w:szCs w:val="28"/>
        </w:rPr>
        <w:t>участие субъекты МСП</w:t>
      </w:r>
      <w:r>
        <w:rPr>
          <w:sz w:val="28"/>
          <w:szCs w:val="28"/>
        </w:rPr>
        <w:t>, являющиеся членами комиссии по проведению конкурса.</w:t>
      </w:r>
    </w:p>
    <w:p w:rsidR="007D635F" w:rsidRDefault="007D635F" w:rsidP="007D635F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6.4. Конкурсная комиссия вправе отстранить участника конкурса от участия в конкурсе на любом этапе его проведения в следующих случаях:</w:t>
      </w:r>
    </w:p>
    <w:p w:rsidR="007D635F" w:rsidRDefault="007D635F" w:rsidP="007D635F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lastRenderedPageBreak/>
        <w:t>в случае обнаружения недостоверности сведений, содержащихся в документах, представленных участником конкурса;</w:t>
      </w:r>
    </w:p>
    <w:p w:rsidR="007D635F" w:rsidRDefault="007D635F" w:rsidP="007D635F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в случае установления признаков банкротства или факта проведения в отношении участника – субъекта МСП процедуры ликвидации;</w:t>
      </w:r>
    </w:p>
    <w:p w:rsidR="007D635F" w:rsidRDefault="007D635F" w:rsidP="007D635F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>в случае установления факта приостановления деятельности участника конкурса – субъекта МСП в порядке, предусмотренном Кодексом Российской Федерации об административных правонарушениях.</w:t>
      </w:r>
    </w:p>
    <w:p w:rsidR="007D635F" w:rsidRDefault="007D635F" w:rsidP="007D635F">
      <w:pPr>
        <w:tabs>
          <w:tab w:val="left" w:pos="1134"/>
        </w:tabs>
        <w:ind w:firstLine="709"/>
        <w:rPr>
          <w:sz w:val="28"/>
          <w:szCs w:val="28"/>
        </w:rPr>
      </w:pPr>
    </w:p>
    <w:p w:rsidR="007D635F" w:rsidRPr="005A1B0A" w:rsidRDefault="007D635F" w:rsidP="007D635F">
      <w:pPr>
        <w:pStyle w:val="ConsPlusNormal"/>
        <w:widowControl/>
        <w:ind w:firstLine="709"/>
        <w:jc w:val="center"/>
      </w:pPr>
      <w:r w:rsidRPr="005A1B0A">
        <w:rPr>
          <w:rFonts w:ascii="Times New Roman" w:hAnsi="Times New Roman" w:cs="Times New Roman"/>
          <w:sz w:val="28"/>
          <w:szCs w:val="28"/>
        </w:rPr>
        <w:t>7. Конкурсная комиссия</w:t>
      </w:r>
    </w:p>
    <w:p w:rsidR="007D635F" w:rsidRDefault="007D635F" w:rsidP="007D635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35F" w:rsidRDefault="007D635F" w:rsidP="007D635F">
      <w:pPr>
        <w:tabs>
          <w:tab w:val="left" w:pos="1134"/>
        </w:tabs>
        <w:ind w:firstLine="709"/>
        <w:jc w:val="both"/>
      </w:pPr>
      <w:r>
        <w:rPr>
          <w:sz w:val="28"/>
          <w:szCs w:val="28"/>
        </w:rPr>
        <w:t xml:space="preserve">7.1. Состав конкурсной комиссии утверждается распоряжением главы администрации муниципального образования «Муринское городское поселение» Всеволожского муниципального района Ленинградской области (далее – Глава администрации). </w:t>
      </w:r>
    </w:p>
    <w:p w:rsidR="007D635F" w:rsidRDefault="007D635F" w:rsidP="007D635F">
      <w:pPr>
        <w:ind w:firstLine="709"/>
        <w:jc w:val="both"/>
      </w:pPr>
      <w:r>
        <w:rPr>
          <w:sz w:val="28"/>
          <w:szCs w:val="28"/>
        </w:rPr>
        <w:t>7.2. 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  <w:r>
        <w:rPr>
          <w:sz w:val="26"/>
          <w:szCs w:val="26"/>
        </w:rPr>
        <w:t xml:space="preserve"> </w:t>
      </w:r>
    </w:p>
    <w:p w:rsidR="007D635F" w:rsidRDefault="007D635F" w:rsidP="007D635F">
      <w:pPr>
        <w:ind w:firstLine="709"/>
        <w:jc w:val="both"/>
      </w:pPr>
      <w:r>
        <w:rPr>
          <w:sz w:val="26"/>
          <w:szCs w:val="26"/>
        </w:rPr>
        <w:t>7</w:t>
      </w:r>
      <w:r w:rsidRPr="00117498">
        <w:rPr>
          <w:sz w:val="28"/>
          <w:szCs w:val="28"/>
        </w:rPr>
        <w:t>.3.</w:t>
      </w:r>
      <w:r>
        <w:rPr>
          <w:sz w:val="26"/>
          <w:szCs w:val="26"/>
        </w:rPr>
        <w:t> </w:t>
      </w:r>
      <w:r>
        <w:rPr>
          <w:sz w:val="28"/>
          <w:szCs w:val="28"/>
        </w:rPr>
        <w:t xml:space="preserve">В состав конкурсной комиссии входят представители администрации муниципального образования, руководители </w:t>
      </w:r>
      <w:r w:rsidRPr="00F9447C">
        <w:rPr>
          <w:sz w:val="28"/>
          <w:szCs w:val="28"/>
        </w:rPr>
        <w:t>торговых предприятий, предприятий общественного питания и бытового обслуживания</w:t>
      </w:r>
      <w:r>
        <w:rPr>
          <w:sz w:val="28"/>
          <w:szCs w:val="28"/>
        </w:rPr>
        <w:t>, зарегистрированные и осуществляющие свою деятельность на территории муниципального образования.</w:t>
      </w:r>
    </w:p>
    <w:p w:rsidR="007D635F" w:rsidRDefault="007D635F" w:rsidP="007D635F">
      <w:pPr>
        <w:pStyle w:val="ConsNormal"/>
        <w:widowControl/>
        <w:ind w:firstLine="709"/>
      </w:pPr>
      <w:r>
        <w:rPr>
          <w:rFonts w:ascii="Times New Roman" w:hAnsi="Times New Roman" w:cs="Times New Roman"/>
          <w:sz w:val="28"/>
          <w:szCs w:val="28"/>
        </w:rPr>
        <w:t>7.4. Конкурсную комиссию возглавляет председатель конкурсной комиссии, который:</w:t>
      </w:r>
    </w:p>
    <w:p w:rsidR="007D635F" w:rsidRDefault="007D635F" w:rsidP="007D635F">
      <w:pPr>
        <w:pStyle w:val="ConsNormal"/>
        <w:widowControl/>
        <w:ind w:firstLine="709"/>
      </w:pPr>
      <w:r>
        <w:rPr>
          <w:rFonts w:ascii="Times New Roman" w:hAnsi="Times New Roman" w:cs="Times New Roman"/>
          <w:sz w:val="28"/>
          <w:szCs w:val="28"/>
        </w:rPr>
        <w:t>руководит ее деятельностью;</w:t>
      </w:r>
    </w:p>
    <w:p w:rsidR="007D635F" w:rsidRDefault="007D635F" w:rsidP="007D635F">
      <w:pPr>
        <w:pStyle w:val="ConsNormal"/>
        <w:widowControl/>
        <w:ind w:firstLine="709"/>
      </w:pPr>
      <w:r>
        <w:rPr>
          <w:rFonts w:ascii="Times New Roman" w:hAnsi="Times New Roman" w:cs="Times New Roman"/>
          <w:sz w:val="28"/>
          <w:szCs w:val="28"/>
        </w:rPr>
        <w:t>принимает решения по процедурным вопросам;</w:t>
      </w:r>
    </w:p>
    <w:p w:rsidR="007D635F" w:rsidRDefault="007D635F" w:rsidP="007D635F">
      <w:pPr>
        <w:pStyle w:val="ConsNormal"/>
        <w:widowControl/>
        <w:ind w:firstLine="709"/>
      </w:pPr>
      <w:r>
        <w:rPr>
          <w:rFonts w:ascii="Times New Roman" w:hAnsi="Times New Roman" w:cs="Times New Roman"/>
          <w:sz w:val="28"/>
          <w:szCs w:val="28"/>
        </w:rPr>
        <w:t>подписывает протоколы заседания конкурсной комиссии;</w:t>
      </w:r>
    </w:p>
    <w:p w:rsidR="007D635F" w:rsidRDefault="007D635F" w:rsidP="007D635F">
      <w:pPr>
        <w:pStyle w:val="ConsNormal"/>
        <w:widowControl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осуществляет общий контроль за реализацией принятых решений. </w:t>
      </w:r>
    </w:p>
    <w:p w:rsidR="007D635F" w:rsidRDefault="007D635F" w:rsidP="007D635F">
      <w:pPr>
        <w:pStyle w:val="ConsNormal"/>
        <w:widowControl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В отсутствие председателя конкурсной комиссии заседание ведет заместитель председателя конкурсной комиссии.  </w:t>
      </w:r>
    </w:p>
    <w:p w:rsidR="007D635F" w:rsidRPr="006546F9" w:rsidRDefault="007D635F" w:rsidP="007D635F">
      <w:pPr>
        <w:pStyle w:val="ConsNormal"/>
        <w:widowControl/>
        <w:ind w:firstLine="709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осуществляет организацию заседаний комиссии, а именно: по согласованию с председателем определяет место, дату            и время проведения заседаний, извещает членов конкурсной комиссии                          о предстоящем заседании, доводит до членов конкурсной комиссии материалы, необходимые для проведения заседания </w:t>
      </w:r>
      <w:r w:rsidRPr="00851978">
        <w:rPr>
          <w:rFonts w:ascii="Times New Roman" w:hAnsi="Times New Roman" w:cs="Times New Roman"/>
          <w:color w:val="000000"/>
          <w:sz w:val="28"/>
          <w:szCs w:val="28"/>
        </w:rPr>
        <w:t>и не участвует в голосовании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7D635F" w:rsidRDefault="007D635F" w:rsidP="007D635F">
      <w:pPr>
        <w:pStyle w:val="ConsNormal"/>
        <w:widowControl/>
        <w:ind w:firstLine="709"/>
      </w:pPr>
      <w:r>
        <w:rPr>
          <w:rFonts w:ascii="Times New Roman" w:hAnsi="Times New Roman" w:cs="Times New Roman"/>
          <w:sz w:val="28"/>
          <w:szCs w:val="28"/>
        </w:rPr>
        <w:t>Члены конкурсной комиссии участвуют в ее заседаниях лично.</w:t>
      </w:r>
    </w:p>
    <w:p w:rsidR="007D635F" w:rsidRDefault="007D635F" w:rsidP="007D635F">
      <w:pPr>
        <w:autoSpaceDE w:val="0"/>
        <w:ind w:firstLine="709"/>
        <w:jc w:val="both"/>
      </w:pPr>
      <w:r>
        <w:rPr>
          <w:sz w:val="28"/>
          <w:szCs w:val="28"/>
        </w:rPr>
        <w:t>7.5. На конкурсную комиссию возлагаются следующие функции:</w:t>
      </w:r>
    </w:p>
    <w:p w:rsidR="007D635F" w:rsidRDefault="007D635F" w:rsidP="007D635F">
      <w:pPr>
        <w:autoSpaceDE w:val="0"/>
        <w:ind w:firstLine="709"/>
        <w:jc w:val="both"/>
      </w:pPr>
      <w:r>
        <w:rPr>
          <w:sz w:val="28"/>
          <w:szCs w:val="28"/>
        </w:rPr>
        <w:t>рассмотрение документов участников конкурса;</w:t>
      </w:r>
    </w:p>
    <w:p w:rsidR="007D635F" w:rsidRDefault="007D635F" w:rsidP="007D635F">
      <w:pPr>
        <w:autoSpaceDE w:val="0"/>
        <w:ind w:firstLine="709"/>
        <w:jc w:val="both"/>
      </w:pPr>
      <w:r>
        <w:rPr>
          <w:sz w:val="28"/>
          <w:szCs w:val="28"/>
        </w:rPr>
        <w:t>подведение итогов и определение победителей конкурса.</w:t>
      </w:r>
    </w:p>
    <w:p w:rsidR="007D635F" w:rsidRDefault="007D635F" w:rsidP="007D635F">
      <w:pPr>
        <w:pStyle w:val="ConsNormal"/>
        <w:widowControl/>
        <w:ind w:firstLine="709"/>
      </w:pPr>
      <w:r>
        <w:rPr>
          <w:rFonts w:ascii="Times New Roman" w:hAnsi="Times New Roman" w:cs="Times New Roman"/>
          <w:sz w:val="28"/>
          <w:szCs w:val="28"/>
        </w:rPr>
        <w:t>7.6. Заседание конкурсной комиссии является правомочным, если на нем присутствует не менее половины от установленного числа членов конкурсной комиссии.</w:t>
      </w:r>
    </w:p>
    <w:p w:rsidR="007D635F" w:rsidRDefault="007D635F" w:rsidP="007D635F">
      <w:pPr>
        <w:pStyle w:val="a3"/>
        <w:tabs>
          <w:tab w:val="left" w:pos="720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При необходимости комиссия имеет право запрашивать у участников конкурса дополнительную информацию для достоверной и объективной оценки показателей экономической и бюджетной эффективности.</w:t>
      </w:r>
    </w:p>
    <w:p w:rsidR="007D635F" w:rsidRDefault="007D635F" w:rsidP="007D635F">
      <w:pPr>
        <w:pStyle w:val="a3"/>
        <w:tabs>
          <w:tab w:val="left" w:pos="720"/>
        </w:tabs>
        <w:suppressAutoHyphens/>
        <w:spacing w:before="0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7.8. </w:t>
      </w:r>
      <w:r w:rsidRPr="00941C8F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941C8F">
        <w:rPr>
          <w:rFonts w:ascii="Times New Roman" w:hAnsi="Times New Roman" w:cs="Times New Roman"/>
          <w:sz w:val="28"/>
          <w:szCs w:val="28"/>
        </w:rPr>
        <w:t xml:space="preserve"> принимаются открытым голосованием, большинством голосов от общего числа членов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941C8F">
        <w:rPr>
          <w:rFonts w:ascii="Times New Roman" w:hAnsi="Times New Roman" w:cs="Times New Roman"/>
          <w:sz w:val="28"/>
          <w:szCs w:val="28"/>
        </w:rPr>
        <w:t>, присутствующих на заседании.</w:t>
      </w:r>
    </w:p>
    <w:p w:rsidR="007D635F" w:rsidRDefault="007D635F" w:rsidP="007D635F">
      <w:pPr>
        <w:pStyle w:val="a3"/>
        <w:tabs>
          <w:tab w:val="left" w:pos="720"/>
        </w:tabs>
        <w:suppressAutoHyphens/>
        <w:spacing w:before="0"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7.9. 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Решение конкурсной комиссии оформляется протоколом, который подписывается всеми присутствующими членами конкурсной комиссии.</w:t>
      </w:r>
    </w:p>
    <w:p w:rsidR="007D635F" w:rsidRDefault="007D635F" w:rsidP="007D635F">
      <w:pPr>
        <w:pStyle w:val="a3"/>
        <w:tabs>
          <w:tab w:val="left" w:pos="720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35F" w:rsidRPr="001F403F" w:rsidRDefault="007D635F" w:rsidP="007D635F">
      <w:pPr>
        <w:jc w:val="center"/>
      </w:pPr>
      <w:r w:rsidRPr="001F403F">
        <w:rPr>
          <w:color w:val="000000"/>
          <w:sz w:val="28"/>
          <w:szCs w:val="28"/>
        </w:rPr>
        <w:t xml:space="preserve">8. Критерии оценки, порядок подведения итогов конкурса </w:t>
      </w:r>
    </w:p>
    <w:p w:rsidR="007D635F" w:rsidRPr="001F403F" w:rsidRDefault="007D635F" w:rsidP="007D635F">
      <w:pPr>
        <w:jc w:val="center"/>
      </w:pPr>
      <w:r w:rsidRPr="001F403F">
        <w:rPr>
          <w:color w:val="000000"/>
          <w:sz w:val="28"/>
          <w:szCs w:val="28"/>
        </w:rPr>
        <w:t>и награждение победителей</w:t>
      </w:r>
    </w:p>
    <w:p w:rsidR="007D635F" w:rsidRDefault="007D635F" w:rsidP="007D635F">
      <w:pPr>
        <w:ind w:firstLine="709"/>
        <w:jc w:val="both"/>
        <w:rPr>
          <w:b/>
          <w:color w:val="000000"/>
          <w:sz w:val="28"/>
          <w:szCs w:val="28"/>
        </w:rPr>
      </w:pPr>
    </w:p>
    <w:p w:rsidR="007D635F" w:rsidRDefault="007D635F" w:rsidP="007D635F">
      <w:pPr>
        <w:ind w:firstLine="709"/>
        <w:jc w:val="both"/>
      </w:pPr>
      <w:r>
        <w:rPr>
          <w:sz w:val="28"/>
          <w:szCs w:val="28"/>
        </w:rPr>
        <w:t>8.1. Оценка деятельности участников конкурса осуществляется членами конкурсной комиссии в соответствии с основными критериями, отражающими экономическую и бюджетную эффективность, социальную ответственность бизнеса</w:t>
      </w:r>
      <w:r>
        <w:rPr>
          <w:color w:val="0A0A0A"/>
          <w:sz w:val="28"/>
          <w:szCs w:val="28"/>
        </w:rPr>
        <w:t>:</w:t>
      </w:r>
    </w:p>
    <w:p w:rsidR="007D635F" w:rsidRDefault="007D635F" w:rsidP="007D635F">
      <w:pPr>
        <w:ind w:firstLine="709"/>
        <w:jc w:val="both"/>
      </w:pPr>
      <w:r>
        <w:rPr>
          <w:color w:val="0A0A0A"/>
          <w:sz w:val="28"/>
          <w:szCs w:val="28"/>
        </w:rPr>
        <w:t>рост объема выручки от реализации товаров, работ, услуг;</w:t>
      </w:r>
    </w:p>
    <w:p w:rsidR="007D635F" w:rsidRDefault="007D635F" w:rsidP="007D635F">
      <w:pPr>
        <w:ind w:firstLine="709"/>
        <w:jc w:val="both"/>
      </w:pPr>
      <w:r>
        <w:rPr>
          <w:color w:val="0A0A0A"/>
          <w:sz w:val="28"/>
          <w:szCs w:val="28"/>
        </w:rPr>
        <w:t>рост среднемесячной заработной платы работников;</w:t>
      </w:r>
    </w:p>
    <w:p w:rsidR="007D635F" w:rsidRDefault="007D635F" w:rsidP="007D635F">
      <w:pPr>
        <w:ind w:firstLine="709"/>
        <w:jc w:val="both"/>
      </w:pPr>
      <w:r>
        <w:rPr>
          <w:color w:val="0A0A0A"/>
          <w:sz w:val="28"/>
          <w:szCs w:val="28"/>
        </w:rPr>
        <w:t>количество созданных новых рабочих мест;</w:t>
      </w:r>
    </w:p>
    <w:p w:rsidR="007D635F" w:rsidRDefault="007D635F" w:rsidP="007D635F">
      <w:pPr>
        <w:ind w:firstLine="709"/>
        <w:jc w:val="both"/>
      </w:pPr>
      <w:r>
        <w:rPr>
          <w:color w:val="0A0A0A"/>
          <w:sz w:val="28"/>
          <w:szCs w:val="28"/>
        </w:rPr>
        <w:t>социальная значимость;</w:t>
      </w:r>
    </w:p>
    <w:p w:rsidR="007D635F" w:rsidRDefault="007D635F" w:rsidP="007D635F">
      <w:pPr>
        <w:ind w:firstLine="709"/>
        <w:jc w:val="both"/>
      </w:pPr>
      <w:r>
        <w:rPr>
          <w:sz w:val="28"/>
          <w:szCs w:val="28"/>
        </w:rPr>
        <w:t>деловая активность</w:t>
      </w:r>
      <w:r>
        <w:rPr>
          <w:color w:val="0000FF"/>
          <w:sz w:val="28"/>
          <w:szCs w:val="28"/>
        </w:rPr>
        <w:t>.</w:t>
      </w:r>
    </w:p>
    <w:p w:rsidR="007D635F" w:rsidRDefault="007D635F" w:rsidP="007D635F">
      <w:pPr>
        <w:ind w:firstLine="709"/>
        <w:jc w:val="both"/>
      </w:pPr>
      <w:r>
        <w:rPr>
          <w:sz w:val="28"/>
          <w:szCs w:val="28"/>
        </w:rPr>
        <w:t>8.2. Конкурсная комиссия определяет победителя в течение  15 календарных дней со дня окончания приема заявлений.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 xml:space="preserve">8.3. По каждому критерию, указанному в пункте 8.1 раздела 8 настоящего Положения, оценивается место участника конкурса по пятибальной шкале, начиная с лучшего значения (5 баллов) и заканчивая худшим значением (0 баллов) с занесением данных в оценочную ведомость определения победителей конкурса в соответствии с </w:t>
      </w:r>
      <w:r>
        <w:rPr>
          <w:sz w:val="28"/>
          <w:szCs w:val="28"/>
        </w:rPr>
        <w:t>Приложением № 2 к</w:t>
      </w:r>
      <w:r>
        <w:rPr>
          <w:color w:val="000000"/>
          <w:sz w:val="28"/>
          <w:szCs w:val="28"/>
        </w:rPr>
        <w:t xml:space="preserve"> настоящему Положению. Количество баллов суммируется по всем критериям. Победителем признается участник, набравший наибольшее количество баллов по всем критериям конкурсного отбора согласно сводной оценочной ведомости определения победителей конкурса в соответствии с </w:t>
      </w:r>
      <w:r>
        <w:rPr>
          <w:sz w:val="28"/>
          <w:szCs w:val="28"/>
        </w:rPr>
        <w:t>Приложением № 3</w:t>
      </w:r>
      <w:r>
        <w:rPr>
          <w:color w:val="000000"/>
          <w:sz w:val="28"/>
          <w:szCs w:val="28"/>
        </w:rPr>
        <w:t xml:space="preserve"> к настоящему Положению.</w:t>
      </w:r>
    </w:p>
    <w:p w:rsidR="007D635F" w:rsidRPr="00F9447C" w:rsidRDefault="007D635F" w:rsidP="007D635F">
      <w:pPr>
        <w:ind w:firstLine="709"/>
        <w:jc w:val="both"/>
      </w:pPr>
      <w:r>
        <w:rPr>
          <w:sz w:val="28"/>
          <w:szCs w:val="28"/>
        </w:rPr>
        <w:t xml:space="preserve">8.4. Победителю конкурса вручается памятный приз и почетная грамота </w:t>
      </w:r>
      <w:r w:rsidRPr="00F9447C">
        <w:rPr>
          <w:sz w:val="28"/>
          <w:szCs w:val="28"/>
        </w:rPr>
        <w:t>администрации, участникам конкурса – благодарственные письма.</w:t>
      </w:r>
    </w:p>
    <w:p w:rsidR="007D635F" w:rsidRPr="00F2122E" w:rsidRDefault="007D635F" w:rsidP="007D635F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8.5. Информация о победителях конкурса публикуется </w:t>
      </w:r>
      <w:r w:rsidRPr="00F2122E">
        <w:rPr>
          <w:bCs/>
          <w:color w:val="000000"/>
          <w:sz w:val="28"/>
          <w:szCs w:val="28"/>
        </w:rPr>
        <w:t>в газете «Муринская панорама» и на официальном сайте муниципального образования в информационно-телекоммуникационной сети Интернет</w:t>
      </w:r>
      <w:r>
        <w:rPr>
          <w:bCs/>
          <w:color w:val="000000"/>
          <w:sz w:val="28"/>
          <w:szCs w:val="28"/>
        </w:rPr>
        <w:t>.</w:t>
      </w:r>
    </w:p>
    <w:p w:rsidR="007D635F" w:rsidRDefault="007D635F" w:rsidP="007D635F">
      <w:pPr>
        <w:ind w:firstLine="709"/>
        <w:jc w:val="both"/>
      </w:pPr>
      <w:r>
        <w:rPr>
          <w:color w:val="000000"/>
          <w:sz w:val="28"/>
          <w:szCs w:val="28"/>
        </w:rPr>
        <w:t>8.6. Победители конкурса получают право использовать в своей документации и рекламных материалах звание победителя конкурса в номинации.</w:t>
      </w:r>
    </w:p>
    <w:p w:rsidR="007D635F" w:rsidRDefault="007D635F" w:rsidP="007D635F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635F" w:rsidRPr="00F9447C" w:rsidRDefault="007D635F" w:rsidP="007D635F">
      <w:pPr>
        <w:ind w:firstLine="851"/>
        <w:jc w:val="both"/>
      </w:pPr>
      <w:r w:rsidRPr="00F9447C">
        <w:rPr>
          <w:sz w:val="28"/>
          <w:szCs w:val="28"/>
        </w:rPr>
        <w:t>9. Контроль за соблюдением требований настоящего Положения</w:t>
      </w:r>
    </w:p>
    <w:p w:rsidR="007D635F" w:rsidRDefault="007D635F" w:rsidP="007D635F">
      <w:pPr>
        <w:ind w:firstLine="851"/>
        <w:jc w:val="both"/>
        <w:rPr>
          <w:b/>
          <w:sz w:val="28"/>
          <w:szCs w:val="28"/>
        </w:rPr>
      </w:pPr>
    </w:p>
    <w:p w:rsidR="007D635F" w:rsidRDefault="007D635F" w:rsidP="007D63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соблюдением требований настоящего Положения осуществляет </w:t>
      </w:r>
      <w:r w:rsidRPr="00F822D8">
        <w:rPr>
          <w:sz w:val="28"/>
          <w:szCs w:val="28"/>
        </w:rPr>
        <w:t>отдел экономики, управления муниципальным имуществом, предпринимательства и потребительского рынка</w:t>
      </w:r>
      <w:r>
        <w:rPr>
          <w:sz w:val="28"/>
          <w:szCs w:val="28"/>
        </w:rPr>
        <w:t>.</w:t>
      </w:r>
    </w:p>
    <w:p w:rsidR="007D635F" w:rsidRDefault="007D635F" w:rsidP="007D635F">
      <w:pPr>
        <w:ind w:firstLine="709"/>
        <w:jc w:val="both"/>
        <w:rPr>
          <w:sz w:val="28"/>
          <w:szCs w:val="28"/>
        </w:rPr>
      </w:pPr>
    </w:p>
    <w:p w:rsidR="007D635F" w:rsidRDefault="007D635F" w:rsidP="007D635F">
      <w:pPr>
        <w:ind w:firstLine="709"/>
        <w:jc w:val="both"/>
        <w:rPr>
          <w:sz w:val="28"/>
          <w:szCs w:val="28"/>
        </w:rPr>
      </w:pPr>
    </w:p>
    <w:p w:rsidR="007D635F" w:rsidRDefault="007D635F" w:rsidP="007D635F">
      <w:pPr>
        <w:autoSpaceDE w:val="0"/>
        <w:jc w:val="center"/>
      </w:pPr>
      <w:r>
        <w:rPr>
          <w:sz w:val="28"/>
          <w:szCs w:val="28"/>
        </w:rPr>
        <w:t>__________</w:t>
      </w:r>
    </w:p>
    <w:p w:rsidR="007D635F" w:rsidRDefault="007D635F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7D635F" w:rsidRDefault="007D635F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7D635F" w:rsidRDefault="007D635F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7D635F" w:rsidRDefault="007D635F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7D635F" w:rsidRDefault="007D635F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7D635F" w:rsidRDefault="007D635F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4B78ED">
      <w:pPr>
        <w:autoSpaceDE w:val="0"/>
        <w:ind w:left="5529" w:firstLine="4"/>
        <w:jc w:val="both"/>
      </w:pPr>
    </w:p>
    <w:p w:rsidR="004B78ED" w:rsidRDefault="004B78ED" w:rsidP="004B78ED">
      <w:pPr>
        <w:autoSpaceDE w:val="0"/>
        <w:ind w:left="5529" w:firstLine="4"/>
        <w:jc w:val="both"/>
      </w:pPr>
    </w:p>
    <w:p w:rsidR="004B78ED" w:rsidRDefault="004B78ED" w:rsidP="004B78ED">
      <w:pPr>
        <w:autoSpaceDE w:val="0"/>
        <w:ind w:left="5529" w:firstLine="4"/>
        <w:jc w:val="both"/>
      </w:pPr>
      <w:r>
        <w:t>Приложение № 1</w:t>
      </w:r>
    </w:p>
    <w:p w:rsidR="004B78ED" w:rsidRDefault="004B78ED" w:rsidP="004B78ED">
      <w:pPr>
        <w:widowControl w:val="0"/>
        <w:autoSpaceDE w:val="0"/>
        <w:spacing w:line="264" w:lineRule="auto"/>
        <w:ind w:left="5529"/>
        <w:rPr>
          <w:szCs w:val="28"/>
        </w:rPr>
      </w:pPr>
      <w:r>
        <w:rPr>
          <w:szCs w:val="28"/>
        </w:rPr>
        <w:t>к Положению</w:t>
      </w:r>
    </w:p>
    <w:p w:rsidR="004B78ED" w:rsidRDefault="004B78ED" w:rsidP="004B78ED">
      <w:pPr>
        <w:widowControl w:val="0"/>
        <w:autoSpaceDE w:val="0"/>
        <w:spacing w:line="264" w:lineRule="auto"/>
        <w:ind w:left="5529"/>
        <w:rPr>
          <w:szCs w:val="28"/>
        </w:rPr>
      </w:pPr>
      <w:r>
        <w:rPr>
          <w:szCs w:val="28"/>
        </w:rPr>
        <w:t>о проведении конкурса среди субъектов малого и среднего предпринимательства на территории муниципального образования «Муринское городское поселение» Всеволожского муниципального района Ленинградской области</w:t>
      </w:r>
    </w:p>
    <w:p w:rsidR="004B78ED" w:rsidRDefault="004B78ED" w:rsidP="004B78ED">
      <w:pPr>
        <w:widowControl w:val="0"/>
        <w:autoSpaceDE w:val="0"/>
        <w:spacing w:line="264" w:lineRule="auto"/>
        <w:ind w:left="4500"/>
        <w:rPr>
          <w:rFonts w:ascii="Calibri" w:hAnsi="Calibri" w:cs="Calibri"/>
          <w:szCs w:val="28"/>
        </w:rPr>
      </w:pPr>
    </w:p>
    <w:p w:rsidR="004B78ED" w:rsidRDefault="004B78ED" w:rsidP="004B78ED">
      <w:pPr>
        <w:widowControl w:val="0"/>
        <w:autoSpaceDE w:val="0"/>
        <w:spacing w:line="264" w:lineRule="auto"/>
        <w:ind w:left="4500"/>
        <w:rPr>
          <w:rFonts w:ascii="Calibri" w:hAnsi="Calibri" w:cs="Calibri"/>
          <w:szCs w:val="28"/>
        </w:rPr>
      </w:pPr>
    </w:p>
    <w:tbl>
      <w:tblPr>
        <w:tblW w:w="10243" w:type="dxa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243"/>
      </w:tblGrid>
      <w:tr w:rsidR="004B78ED" w:rsidTr="004B78ED">
        <w:tc>
          <w:tcPr>
            <w:tcW w:w="10243" w:type="dxa"/>
            <w:hideMark/>
          </w:tcPr>
          <w:p w:rsidR="004B78ED" w:rsidRDefault="004B78ED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Заявление</w:t>
            </w:r>
          </w:p>
          <w:p w:rsidR="004B78ED" w:rsidRDefault="004B78ED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на участие в конкурсе среди субъектов малого и среднего предпринимательства _______________________________________________</w:t>
            </w:r>
          </w:p>
        </w:tc>
      </w:tr>
    </w:tbl>
    <w:p w:rsidR="004B78ED" w:rsidRDefault="004B78ED" w:rsidP="004B78ED">
      <w:pPr>
        <w:autoSpaceDE w:val="0"/>
        <w:jc w:val="center"/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</w:rPr>
        <w:t xml:space="preserve">          (в номинация)</w:t>
      </w:r>
    </w:p>
    <w:p w:rsidR="004B78ED" w:rsidRDefault="004B78ED" w:rsidP="004B78ED">
      <w:pPr>
        <w:autoSpaceDE w:val="0"/>
        <w:ind w:left="2340" w:firstLine="4"/>
      </w:pPr>
    </w:p>
    <w:p w:rsidR="004B78ED" w:rsidRDefault="004B78ED" w:rsidP="004B78ED">
      <w:pPr>
        <w:autoSpaceDE w:val="0"/>
        <w:ind w:left="2340" w:firstLine="4"/>
      </w:pPr>
    </w:p>
    <w:p w:rsidR="004B78ED" w:rsidRDefault="004B78ED" w:rsidP="004B78ED">
      <w:pPr>
        <w:autoSpaceDE w:val="0"/>
        <w:ind w:left="2340" w:firstLine="4"/>
        <w:rPr>
          <w:rFonts w:ascii="Calibri" w:hAnsi="Calibri" w:cs="Calibri"/>
          <w:sz w:val="22"/>
          <w:szCs w:val="22"/>
        </w:rPr>
      </w:pPr>
      <w:r>
        <w:t>от_________________________________________________________</w:t>
      </w:r>
    </w:p>
    <w:p w:rsidR="004B78ED" w:rsidRDefault="004B78ED" w:rsidP="004B78ED">
      <w:pPr>
        <w:autoSpaceDE w:val="0"/>
        <w:ind w:left="2340" w:firstLine="4"/>
        <w:jc w:val="center"/>
      </w:pPr>
      <w:r>
        <w:t xml:space="preserve">Ф.И.О. индивидуального предпринимателя полное наименование или </w:t>
      </w:r>
    </w:p>
    <w:p w:rsidR="004B78ED" w:rsidRDefault="004B78ED" w:rsidP="004B78ED">
      <w:pPr>
        <w:autoSpaceDE w:val="0"/>
        <w:ind w:left="2340" w:firstLine="4"/>
        <w:jc w:val="center"/>
      </w:pPr>
      <w:r>
        <w:t>организационно-правовая форма юридического лица)</w:t>
      </w:r>
    </w:p>
    <w:p w:rsidR="004B78ED" w:rsidRDefault="004B78ED" w:rsidP="004B78ED">
      <w:pPr>
        <w:autoSpaceDE w:val="0"/>
        <w:ind w:left="2340"/>
      </w:pPr>
      <w:r>
        <w:t>документ, удостоверяющий личность: ___________________________</w:t>
      </w:r>
    </w:p>
    <w:p w:rsidR="004B78ED" w:rsidRDefault="004B78ED" w:rsidP="004B78ED">
      <w:pPr>
        <w:autoSpaceDE w:val="0"/>
        <w:ind w:left="3060"/>
        <w:jc w:val="center"/>
      </w:pPr>
      <w:r>
        <w:rPr>
          <w:sz w:val="20"/>
          <w:szCs w:val="20"/>
        </w:rPr>
        <w:t xml:space="preserve">                                                                 (наименование документа)</w:t>
      </w:r>
    </w:p>
    <w:p w:rsidR="004B78ED" w:rsidRDefault="004B78ED" w:rsidP="004B78ED">
      <w:pPr>
        <w:autoSpaceDE w:val="0"/>
        <w:ind w:left="2340"/>
      </w:pPr>
      <w:r>
        <w:t>серия__________________ номер________________________________</w:t>
      </w:r>
    </w:p>
    <w:p w:rsidR="004B78ED" w:rsidRDefault="004B78ED" w:rsidP="004B78ED">
      <w:pPr>
        <w:autoSpaceDE w:val="0"/>
        <w:ind w:left="2340"/>
      </w:pPr>
      <w:r>
        <w:t>кем выдан ___________________________________________________</w:t>
      </w:r>
    </w:p>
    <w:p w:rsidR="004B78ED" w:rsidRDefault="004B78ED" w:rsidP="004B78ED">
      <w:pPr>
        <w:autoSpaceDE w:val="0"/>
        <w:ind w:left="2340"/>
      </w:pPr>
      <w:r>
        <w:t>дата выдачи _________________________________________________</w:t>
      </w:r>
    </w:p>
    <w:p w:rsidR="004B78ED" w:rsidRDefault="004B78ED" w:rsidP="004B78ED">
      <w:pPr>
        <w:autoSpaceDE w:val="0"/>
        <w:ind w:left="2340"/>
      </w:pPr>
      <w:r>
        <w:t>адрес регистрации:____________________________________________</w:t>
      </w:r>
    </w:p>
    <w:p w:rsidR="004B78ED" w:rsidRDefault="004B78ED" w:rsidP="004B78ED">
      <w:pPr>
        <w:autoSpaceDE w:val="0"/>
        <w:ind w:left="2340"/>
      </w:pPr>
      <w:r>
        <w:t>адрес фактического проживания_________________________________</w:t>
      </w:r>
    </w:p>
    <w:p w:rsidR="004B78ED" w:rsidRDefault="004B78ED" w:rsidP="004B78ED">
      <w:pPr>
        <w:autoSpaceDE w:val="0"/>
        <w:ind w:left="2340"/>
      </w:pPr>
      <w:r>
        <w:t>ОГРН ИП (ОГРНЮЛ) _________________________________________</w:t>
      </w:r>
    </w:p>
    <w:p w:rsidR="004B78ED" w:rsidRDefault="004B78ED" w:rsidP="004B78ED">
      <w:pPr>
        <w:autoSpaceDE w:val="0"/>
        <w:ind w:left="2340"/>
      </w:pPr>
      <w:r>
        <w:t>ИНН________________________________________________________</w:t>
      </w:r>
    </w:p>
    <w:p w:rsidR="004B78ED" w:rsidRDefault="004B78ED" w:rsidP="004B78ED">
      <w:pPr>
        <w:autoSpaceDE w:val="0"/>
        <w:ind w:left="2340"/>
      </w:pPr>
      <w:r>
        <w:t>свидетельство о внесении записи в ЕГРИП (ЕГРЮЛ):</w:t>
      </w:r>
    </w:p>
    <w:p w:rsidR="004B78ED" w:rsidRDefault="004B78ED" w:rsidP="004B78ED">
      <w:pPr>
        <w:autoSpaceDE w:val="0"/>
        <w:ind w:left="2340"/>
      </w:pPr>
      <w:r>
        <w:t>серия__________________ номер________________________________</w:t>
      </w:r>
    </w:p>
    <w:p w:rsidR="004B78ED" w:rsidRDefault="004B78ED" w:rsidP="004B78ED">
      <w:pPr>
        <w:autoSpaceDE w:val="0"/>
        <w:ind w:left="2340"/>
      </w:pPr>
      <w:r>
        <w:t>основной вид деятельности (ОКВЭД) ____________________________</w:t>
      </w:r>
    </w:p>
    <w:p w:rsidR="004B78ED" w:rsidRDefault="004B78ED" w:rsidP="004B78ED">
      <w:pPr>
        <w:autoSpaceDE w:val="0"/>
        <w:ind w:left="2340"/>
      </w:pPr>
      <w:r>
        <w:t>юридический адрес:___________________________________________</w:t>
      </w:r>
    </w:p>
    <w:p w:rsidR="004B78ED" w:rsidRDefault="004B78ED" w:rsidP="004B78ED">
      <w:pPr>
        <w:autoSpaceDE w:val="0"/>
        <w:ind w:left="2340"/>
      </w:pPr>
      <w:r>
        <w:t>фактический адрес:____________________________________________</w:t>
      </w:r>
    </w:p>
    <w:p w:rsidR="004B78ED" w:rsidRDefault="004B78ED" w:rsidP="004B78ED">
      <w:pPr>
        <w:autoSpaceDE w:val="0"/>
        <w:ind w:left="2340"/>
      </w:pPr>
      <w:r>
        <w:t>телефон _____________________________________________________</w:t>
      </w:r>
    </w:p>
    <w:p w:rsidR="004B78ED" w:rsidRDefault="004B78ED" w:rsidP="004B78ED">
      <w:pPr>
        <w:autoSpaceDE w:val="0"/>
        <w:ind w:left="2340"/>
      </w:pPr>
      <w:r>
        <w:t>Е-</w:t>
      </w:r>
      <w:r>
        <w:rPr>
          <w:lang w:val="en-US"/>
        </w:rPr>
        <w:t>mail</w:t>
      </w:r>
      <w:r>
        <w:t>_______________________________________________________</w:t>
      </w:r>
    </w:p>
    <w:p w:rsidR="004B78ED" w:rsidRDefault="004B78ED" w:rsidP="004B78ED">
      <w:pPr>
        <w:autoSpaceDE w:val="0"/>
        <w:ind w:left="2340"/>
      </w:pPr>
      <w:r>
        <w:t>представитель _______________________________________________</w:t>
      </w:r>
    </w:p>
    <w:p w:rsidR="004B78ED" w:rsidRDefault="004B78ED" w:rsidP="004B78ED">
      <w:pPr>
        <w:autoSpaceDE w:val="0"/>
        <w:ind w:left="2340"/>
        <w:jc w:val="center"/>
      </w:pPr>
      <w:r>
        <w:t>(Ф.И.О. представителя организации или индивидуального предпринимателя)</w:t>
      </w:r>
    </w:p>
    <w:p w:rsidR="004B78ED" w:rsidRDefault="004B78ED" w:rsidP="004B78ED">
      <w:pPr>
        <w:autoSpaceDE w:val="0"/>
        <w:ind w:left="2340"/>
        <w:jc w:val="both"/>
      </w:pPr>
      <w:r>
        <w:t>документ, подтверждающий полномочия представителя: ____________________________________________________________</w:t>
      </w:r>
    </w:p>
    <w:p w:rsidR="004B78ED" w:rsidRDefault="004B78ED" w:rsidP="004B78ED">
      <w:pPr>
        <w:autoSpaceDE w:val="0"/>
        <w:ind w:left="2340"/>
      </w:pPr>
      <w:r>
        <w:t xml:space="preserve">                                          (наименование документа)</w:t>
      </w:r>
    </w:p>
    <w:p w:rsidR="004B78ED" w:rsidRDefault="004B78ED" w:rsidP="004B78ED">
      <w:pPr>
        <w:autoSpaceDE w:val="0"/>
        <w:ind w:left="2340"/>
      </w:pPr>
      <w:r>
        <w:t>серия_________________ номер________________________________</w:t>
      </w:r>
    </w:p>
    <w:p w:rsidR="004B78ED" w:rsidRDefault="004B78ED" w:rsidP="004B78ED">
      <w:pPr>
        <w:autoSpaceDE w:val="0"/>
        <w:ind w:left="2340"/>
      </w:pPr>
      <w:r>
        <w:t>кем выдан___________________________________________________</w:t>
      </w:r>
    </w:p>
    <w:p w:rsidR="004B78ED" w:rsidRDefault="004B78ED" w:rsidP="004B78ED">
      <w:pPr>
        <w:autoSpaceDE w:val="0"/>
        <w:ind w:left="2340"/>
      </w:pPr>
      <w:r>
        <w:t>дата выдачи_________________________________________________</w:t>
      </w:r>
    </w:p>
    <w:p w:rsidR="004B78ED" w:rsidRDefault="004B78ED" w:rsidP="004B78ED">
      <w:pPr>
        <w:autoSpaceDE w:val="0"/>
        <w:jc w:val="center"/>
        <w:rPr>
          <w:sz w:val="28"/>
          <w:szCs w:val="28"/>
        </w:rPr>
      </w:pPr>
    </w:p>
    <w:p w:rsidR="004B78ED" w:rsidRDefault="004B78ED" w:rsidP="004B78ED">
      <w:pPr>
        <w:autoSpaceDE w:val="0"/>
        <w:jc w:val="center"/>
        <w:rPr>
          <w:sz w:val="28"/>
          <w:szCs w:val="28"/>
        </w:rPr>
      </w:pPr>
    </w:p>
    <w:p w:rsidR="004B78ED" w:rsidRDefault="004B78ED" w:rsidP="004B78ED">
      <w:pPr>
        <w:autoSpaceDE w:val="0"/>
        <w:jc w:val="center"/>
        <w:rPr>
          <w:rFonts w:ascii="Calibri" w:hAnsi="Calibri" w:cs="Calibri"/>
          <w:sz w:val="22"/>
          <w:szCs w:val="22"/>
        </w:rPr>
      </w:pPr>
      <w:r>
        <w:t>ЗАЯВЛЕНИЕ</w:t>
      </w:r>
    </w:p>
    <w:p w:rsidR="004B78ED" w:rsidRDefault="004B78ED" w:rsidP="004B78ED">
      <w:pPr>
        <w:autoSpaceDE w:val="0"/>
        <w:jc w:val="center"/>
      </w:pPr>
    </w:p>
    <w:p w:rsidR="004B78ED" w:rsidRDefault="004B78ED" w:rsidP="004B78ED">
      <w:pPr>
        <w:autoSpaceDE w:val="0"/>
        <w:spacing w:line="312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t xml:space="preserve">Прошу принять настоящее заявление на участие в конкурсе </w:t>
      </w:r>
      <w:r>
        <w:rPr>
          <w:bCs/>
        </w:rPr>
        <w:t>среди субъектов малого и среднего предпринимательства</w:t>
      </w:r>
      <w:r>
        <w:rPr>
          <w:b/>
          <w:bCs/>
        </w:rPr>
        <w:t xml:space="preserve"> </w:t>
      </w:r>
      <w:r>
        <w:t>в номинации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________</w:t>
      </w:r>
      <w:r>
        <w:t>________________________________</w:t>
      </w:r>
    </w:p>
    <w:p w:rsidR="004B78ED" w:rsidRDefault="004B78ED" w:rsidP="004B78ED">
      <w:pPr>
        <w:autoSpaceDE w:val="0"/>
        <w:spacing w:line="312" w:lineRule="auto"/>
        <w:jc w:val="both"/>
      </w:pPr>
      <w:r>
        <w:t>_______________________________________________________________________________ .</w:t>
      </w:r>
    </w:p>
    <w:p w:rsidR="004B78ED" w:rsidRDefault="004B78ED" w:rsidP="004B78ED">
      <w:pPr>
        <w:autoSpaceDE w:val="0"/>
        <w:jc w:val="both"/>
      </w:pPr>
    </w:p>
    <w:p w:rsidR="004B78ED" w:rsidRDefault="004B78ED" w:rsidP="004B78ED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lastRenderedPageBreak/>
        <w:t>Информация для участия в конкурсе</w:t>
      </w:r>
    </w:p>
    <w:p w:rsidR="004B78ED" w:rsidRDefault="004B78ED" w:rsidP="004B78ED">
      <w:pPr>
        <w:autoSpaceDE w:val="0"/>
        <w:jc w:val="both"/>
      </w:pPr>
      <w:r>
        <w:t>Экономические показатели: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5148"/>
        <w:gridCol w:w="1080"/>
        <w:gridCol w:w="1620"/>
        <w:gridCol w:w="2096"/>
      </w:tblGrid>
      <w:tr w:rsidR="004B78ED" w:rsidTr="004B78ED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Показатели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 xml:space="preserve">Ед. </w:t>
            </w:r>
          </w:p>
          <w:p w:rsidR="004B78ED" w:rsidRDefault="004B78ED">
            <w:pPr>
              <w:autoSpaceDE w:val="0"/>
              <w:jc w:val="center"/>
            </w:pPr>
            <w:r>
              <w:t>изм.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Отчетный период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Предыдущий отчетный период</w:t>
            </w:r>
          </w:p>
        </w:tc>
      </w:tr>
      <w:tr w:rsidR="004B78ED" w:rsidTr="004B78ED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</w:pPr>
            <w:r>
              <w:rPr>
                <w:color w:val="0A0A0A"/>
              </w:rPr>
              <w:t>Рост объема выручки от реализации товаров, работ, услуг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  <w:jc w:val="both"/>
              <w:rPr>
                <w:color w:val="0A0A0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  <w:jc w:val="both"/>
              <w:rPr>
                <w:color w:val="0A0A0A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  <w:jc w:val="both"/>
              <w:rPr>
                <w:color w:val="0A0A0A"/>
              </w:rPr>
            </w:pPr>
          </w:p>
        </w:tc>
      </w:tr>
      <w:tr w:rsidR="004B78ED" w:rsidTr="004B78ED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A0A0A"/>
              </w:rPr>
              <w:t>Рост среднемесячной заработной платы работников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  <w:jc w:val="both"/>
              <w:rPr>
                <w:color w:val="0A0A0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  <w:jc w:val="both"/>
              <w:rPr>
                <w:color w:val="0A0A0A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  <w:jc w:val="both"/>
              <w:rPr>
                <w:color w:val="0A0A0A"/>
              </w:rPr>
            </w:pPr>
          </w:p>
        </w:tc>
      </w:tr>
      <w:tr w:rsidR="004B78ED" w:rsidTr="004B78ED"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A0A0A"/>
              </w:rPr>
              <w:t>Количество созданных новых рабочих мест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  <w:jc w:val="both"/>
              <w:rPr>
                <w:color w:val="0A0A0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  <w:jc w:val="both"/>
              <w:rPr>
                <w:color w:val="0A0A0A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  <w:jc w:val="both"/>
              <w:rPr>
                <w:color w:val="0A0A0A"/>
              </w:rPr>
            </w:pPr>
          </w:p>
        </w:tc>
      </w:tr>
    </w:tbl>
    <w:p w:rsidR="004B78ED" w:rsidRDefault="004B78ED" w:rsidP="004B78ED">
      <w:pPr>
        <w:autoSpaceDE w:val="0"/>
        <w:jc w:val="both"/>
        <w:rPr>
          <w:rFonts w:eastAsia="Calibri"/>
          <w:lang w:eastAsia="zh-CN"/>
        </w:rPr>
      </w:pPr>
    </w:p>
    <w:p w:rsidR="004B78ED" w:rsidRDefault="004B78ED" w:rsidP="004B78ED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t>Социальные показатели: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7128"/>
        <w:gridCol w:w="2816"/>
      </w:tblGrid>
      <w:tr w:rsidR="004B78ED" w:rsidTr="004B78ED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  <w:jc w:val="center"/>
            </w:pPr>
            <w:r>
              <w:rPr>
                <w:color w:val="0A0A0A"/>
              </w:rPr>
              <w:t>Наименование показателей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Примечание</w:t>
            </w:r>
          </w:p>
        </w:tc>
      </w:tr>
      <w:tr w:rsidR="004B78ED" w:rsidTr="004B78ED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  <w:jc w:val="both"/>
            </w:pPr>
            <w:r>
              <w:rPr>
                <w:color w:val="0A0A0A"/>
              </w:rPr>
              <w:t>Участие в социальных программах, благотворительной деятельности (указать в примечании наименование мероприятий, объем финансирования, виды адресной помощи и др.                                с приложением копий отзывов)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да/нет</w:t>
            </w:r>
          </w:p>
        </w:tc>
      </w:tr>
      <w:tr w:rsidR="004B78ED" w:rsidTr="004B78ED">
        <w:trPr>
          <w:trHeight w:val="508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  <w:jc w:val="both"/>
            </w:pPr>
            <w:r>
              <w:rPr>
                <w:color w:val="0A0A0A"/>
              </w:rPr>
              <w:t>Наличие коллективного договора (с приложением копий)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имеются/не имеются</w:t>
            </w:r>
          </w:p>
        </w:tc>
      </w:tr>
      <w:tr w:rsidR="004B78ED" w:rsidTr="004B78ED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  <w:jc w:val="both"/>
            </w:pPr>
            <w:r>
              <w:rPr>
                <w:color w:val="0A0A0A"/>
              </w:rPr>
              <w:t>Наличие наград и поощрений с приложением копий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имеются/не имеются (указать вид награды и причину)</w:t>
            </w:r>
          </w:p>
        </w:tc>
      </w:tr>
      <w:tr w:rsidR="004B78ED" w:rsidTr="004B78ED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Обучение работников с указанием тем и сроков проведения (указать в примечании)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проводится/не проводится</w:t>
            </w:r>
          </w:p>
        </w:tc>
      </w:tr>
      <w:tr w:rsidR="004B78ED" w:rsidTr="004B78ED">
        <w:trPr>
          <w:trHeight w:val="572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rPr>
                <w:color w:val="0A0A0A"/>
              </w:rPr>
              <w:t>Создание рабочих мест для инвалидов и несовершеннолетних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да/нет</w:t>
            </w:r>
          </w:p>
        </w:tc>
      </w:tr>
      <w:tr w:rsidR="004B78ED" w:rsidTr="004B78ED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Социальные дополнительные гарантии работникам с указанием видов, сверхустановленных действующим законодательством (указать в примечании)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имеются/не имеются</w:t>
            </w:r>
          </w:p>
        </w:tc>
      </w:tr>
    </w:tbl>
    <w:p w:rsidR="004B78ED" w:rsidRDefault="004B78ED" w:rsidP="004B78ED">
      <w:pPr>
        <w:autoSpaceDE w:val="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t>Деловая активность:</w:t>
      </w:r>
    </w:p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7128"/>
        <w:gridCol w:w="2816"/>
      </w:tblGrid>
      <w:tr w:rsidR="004B78ED" w:rsidTr="004B78ED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  <w:jc w:val="center"/>
            </w:pPr>
            <w:r>
              <w:rPr>
                <w:color w:val="0A0A0A"/>
              </w:rPr>
              <w:t>Наименование показателей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Примечание</w:t>
            </w:r>
          </w:p>
        </w:tc>
      </w:tr>
      <w:tr w:rsidR="004B78ED" w:rsidTr="004B78ED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  <w:jc w:val="both"/>
            </w:pPr>
            <w:r>
              <w:rPr>
                <w:color w:val="0A0A0A"/>
              </w:rPr>
              <w:t>Участие в различных выставках, конкурсах, ярмарках, других подобных материалах (предоставление дипломов, свидетельств, грамот и иных документов, подтверждающих участие в выставках, конкурсах, ярмарках и др. подобных материалов).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  <w:jc w:val="center"/>
              <w:rPr>
                <w:color w:val="0A0A0A"/>
              </w:rPr>
            </w:pPr>
          </w:p>
        </w:tc>
      </w:tr>
      <w:tr w:rsidR="004B78ED" w:rsidTr="004B78ED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A0A0A"/>
              </w:rPr>
              <w:t>Публикация в прессе (с приложением копий)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  <w:jc w:val="center"/>
              <w:rPr>
                <w:color w:val="0A0A0A"/>
              </w:rPr>
            </w:pPr>
          </w:p>
        </w:tc>
      </w:tr>
    </w:tbl>
    <w:p w:rsidR="004B78ED" w:rsidRDefault="004B78ED" w:rsidP="004B78ED">
      <w:pPr>
        <w:autoSpaceDE w:val="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t xml:space="preserve">Достоверность представленных сведений гарантирую. </w:t>
      </w:r>
    </w:p>
    <w:p w:rsidR="004B78ED" w:rsidRDefault="004B78ED" w:rsidP="004B78ED">
      <w:pPr>
        <w:autoSpaceDE w:val="0"/>
        <w:jc w:val="both"/>
      </w:pPr>
      <w:r>
        <w:t>Даю согласие на опубликование информации о себе в средствах массовой информации</w:t>
      </w:r>
    </w:p>
    <w:p w:rsidR="004B78ED" w:rsidRDefault="004B78ED" w:rsidP="004B78ED">
      <w:pPr>
        <w:autoSpaceDE w:val="0"/>
        <w:jc w:val="both"/>
      </w:pPr>
      <w:r>
        <w:t>Уведомлен о том, что участник конкурса, предоставивший недостоверные данные, отклоняется от участия в конкурсе.</w:t>
      </w:r>
    </w:p>
    <w:p w:rsidR="004B78ED" w:rsidRDefault="004B78ED" w:rsidP="004B78ED">
      <w:pPr>
        <w:autoSpaceDE w:val="0"/>
        <w:jc w:val="both"/>
      </w:pPr>
    </w:p>
    <w:p w:rsidR="004B78ED" w:rsidRDefault="004B78ED" w:rsidP="004B78ED">
      <w:pPr>
        <w:autoSpaceDE w:val="0"/>
        <w:rPr>
          <w:rFonts w:ascii="Calibri" w:hAnsi="Calibri" w:cs="Calibri"/>
          <w:sz w:val="22"/>
          <w:szCs w:val="22"/>
        </w:rPr>
      </w:pPr>
      <w:r>
        <w:t>Приложения: на _____листах.</w:t>
      </w:r>
    </w:p>
    <w:p w:rsidR="004B78ED" w:rsidRDefault="004B78ED" w:rsidP="004B78ED">
      <w:pPr>
        <w:autoSpaceDE w:val="0"/>
        <w:spacing w:line="264" w:lineRule="auto"/>
        <w:ind w:firstLine="709"/>
        <w:jc w:val="both"/>
      </w:pPr>
      <w:r>
        <w:rPr>
          <w:color w:val="000000"/>
        </w:rPr>
        <w:t>копия документа, удостоверяющая личность;</w:t>
      </w:r>
    </w:p>
    <w:p w:rsidR="004B78ED" w:rsidRDefault="004B78ED" w:rsidP="004B78ED">
      <w:pPr>
        <w:autoSpaceDE w:val="0"/>
        <w:spacing w:line="264" w:lineRule="auto"/>
        <w:ind w:firstLine="709"/>
        <w:jc w:val="both"/>
      </w:pPr>
      <w:r>
        <w:rPr>
          <w:color w:val="000000"/>
        </w:rPr>
        <w:t>копия свидетельства о государственной регистрации физического лица в качестве индивидуального предпринимателя или копия свидетельства о включении в единый государственный реестр юридических лиц;</w:t>
      </w:r>
    </w:p>
    <w:p w:rsidR="004B78ED" w:rsidRDefault="004B78ED" w:rsidP="004B78ED">
      <w:pPr>
        <w:autoSpaceDE w:val="0"/>
        <w:spacing w:line="264" w:lineRule="auto"/>
        <w:ind w:firstLine="709"/>
        <w:jc w:val="both"/>
      </w:pPr>
      <w:r>
        <w:rPr>
          <w:color w:val="000000"/>
        </w:rPr>
        <w:t>копия выписки из Единого государственного реестра индивидуальных предпринимателей или копия выписки из Единого государственного реестра юридических лиц;</w:t>
      </w:r>
    </w:p>
    <w:p w:rsidR="004B78ED" w:rsidRDefault="004B78ED" w:rsidP="004B78ED">
      <w:pPr>
        <w:pStyle w:val="a3"/>
        <w:spacing w:before="0" w:after="0" w:line="264" w:lineRule="auto"/>
        <w:ind w:firstLine="709"/>
        <w:jc w:val="both"/>
      </w:pPr>
      <w:r>
        <w:rPr>
          <w:rFonts w:ascii="Times New Roman" w:hAnsi="Times New Roman" w:cs="Times New Roman"/>
        </w:rPr>
        <w:t xml:space="preserve">справка о численности работников на дату подачи заявления на участие в конкурсе; </w:t>
      </w:r>
    </w:p>
    <w:p w:rsidR="004B78ED" w:rsidRDefault="004B78ED" w:rsidP="004B78ED">
      <w:pPr>
        <w:pStyle w:val="a3"/>
        <w:spacing w:before="0" w:after="0" w:line="264" w:lineRule="auto"/>
        <w:ind w:firstLine="709"/>
        <w:jc w:val="both"/>
      </w:pPr>
      <w:r>
        <w:rPr>
          <w:rFonts w:ascii="Times New Roman" w:hAnsi="Times New Roman" w:cs="Times New Roman"/>
        </w:rPr>
        <w:t xml:space="preserve">справка об отсутствии просроченной задолженности перед работниками по заработной плате, заверенная СМСП и главным бухгалтером; </w:t>
      </w:r>
    </w:p>
    <w:p w:rsidR="004B78ED" w:rsidRDefault="004B78ED" w:rsidP="004B78ED">
      <w:pPr>
        <w:spacing w:line="264" w:lineRule="auto"/>
        <w:ind w:firstLine="709"/>
        <w:jc w:val="both"/>
      </w:pPr>
      <w:r>
        <w:rPr>
          <w:color w:val="000000"/>
        </w:rPr>
        <w:t>копии документов, подтверждающих участие в благотворительных, спонсорских программах, мероприятиях социальной направленности (при наличии);</w:t>
      </w:r>
    </w:p>
    <w:p w:rsidR="004B78ED" w:rsidRDefault="004B78ED" w:rsidP="004B78ED">
      <w:pPr>
        <w:spacing w:line="264" w:lineRule="auto"/>
        <w:ind w:firstLine="709"/>
        <w:jc w:val="both"/>
      </w:pPr>
      <w:r>
        <w:rPr>
          <w:color w:val="000000"/>
        </w:rPr>
        <w:lastRenderedPageBreak/>
        <w:t xml:space="preserve">копии дипломов, свидетельств, грамот и иных документов, подтверждающих участие в различных выставках, конкурсах, ярмарках и других подобных мероприятиях (при наличии). </w:t>
      </w:r>
    </w:p>
    <w:p w:rsidR="004B78ED" w:rsidRDefault="004B78ED" w:rsidP="004B78ED">
      <w:pPr>
        <w:autoSpaceDE w:val="0"/>
      </w:pPr>
      <w:r>
        <w:rPr>
          <w:color w:val="000000"/>
          <w:sz w:val="28"/>
          <w:szCs w:val="28"/>
        </w:rPr>
        <w:tab/>
      </w:r>
    </w:p>
    <w:p w:rsidR="004B78ED" w:rsidRDefault="004B78ED" w:rsidP="004B78ED">
      <w:pPr>
        <w:autoSpaceDE w:val="0"/>
      </w:pPr>
      <w:r>
        <w:t xml:space="preserve">Руководитель </w:t>
      </w:r>
    </w:p>
    <w:p w:rsidR="004B78ED" w:rsidRDefault="004B78ED" w:rsidP="004B78ED">
      <w:pPr>
        <w:autoSpaceDE w:val="0"/>
      </w:pPr>
      <w:r>
        <w:t>(индивидуальный предприниматель): ___________________     ________________________</w:t>
      </w: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  <w:ind w:left="5529" w:firstLine="4"/>
        <w:jc w:val="both"/>
      </w:pPr>
      <w:r>
        <w:lastRenderedPageBreak/>
        <w:t>Приложение № 2</w:t>
      </w:r>
    </w:p>
    <w:p w:rsidR="004B78ED" w:rsidRDefault="004B78ED" w:rsidP="004B78ED">
      <w:pPr>
        <w:widowControl w:val="0"/>
        <w:autoSpaceDE w:val="0"/>
        <w:spacing w:line="264" w:lineRule="auto"/>
        <w:ind w:left="5529"/>
        <w:rPr>
          <w:szCs w:val="28"/>
        </w:rPr>
      </w:pPr>
      <w:r>
        <w:rPr>
          <w:szCs w:val="28"/>
        </w:rPr>
        <w:t>к Положению о проведении конкурса среди субъектов малого и среднего предпринимательства на территории муниципального образования «Муринское городское поселение» Всеволожского муниципального района Ленинградской области</w:t>
      </w:r>
    </w:p>
    <w:p w:rsidR="004B78ED" w:rsidRDefault="004B78ED" w:rsidP="004B78ED">
      <w:pPr>
        <w:pStyle w:val="1"/>
        <w:ind w:left="4536"/>
        <w:jc w:val="left"/>
        <w:rPr>
          <w:bCs w:val="0"/>
          <w:sz w:val="24"/>
          <w:szCs w:val="28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75"/>
      </w:tblGrid>
      <w:tr w:rsidR="004B78ED" w:rsidTr="004B78ED">
        <w:tc>
          <w:tcPr>
            <w:tcW w:w="8475" w:type="dxa"/>
            <w:hideMark/>
          </w:tcPr>
          <w:p w:rsidR="004B78ED" w:rsidRDefault="004B78ED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Форма оценочной ведомости определения победителей конкурса</w:t>
            </w:r>
          </w:p>
          <w:p w:rsidR="004B78ED" w:rsidRDefault="004B78ED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в номинации ____________________________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4B78ED" w:rsidRDefault="004B78ED" w:rsidP="004B78ED">
      <w:pPr>
        <w:autoSpaceDE w:val="0"/>
        <w:jc w:val="right"/>
        <w:rPr>
          <w:rFonts w:eastAsia="Calibri"/>
          <w:sz w:val="28"/>
          <w:szCs w:val="28"/>
          <w:lang w:eastAsia="zh-CN"/>
        </w:rPr>
      </w:pPr>
    </w:p>
    <w:p w:rsidR="004B78ED" w:rsidRDefault="004B78ED" w:rsidP="004B78ED">
      <w:pPr>
        <w:autoSpaceDE w:val="0"/>
        <w:jc w:val="center"/>
        <w:rPr>
          <w:sz w:val="20"/>
          <w:szCs w:val="20"/>
        </w:rPr>
      </w:pPr>
    </w:p>
    <w:p w:rsidR="004B78ED" w:rsidRDefault="004B78ED" w:rsidP="004B78ED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t xml:space="preserve">_______________________________________________________________________________ </w:t>
      </w:r>
    </w:p>
    <w:p w:rsidR="004B78ED" w:rsidRDefault="004B78ED" w:rsidP="004B78ED">
      <w:pPr>
        <w:autoSpaceDE w:val="0"/>
        <w:jc w:val="center"/>
      </w:pPr>
      <w:r>
        <w:t>(Ф.И.О. индивидуального предпринимателя или организационно-правовая форма юридического лица)</w:t>
      </w:r>
    </w:p>
    <w:p w:rsidR="004B78ED" w:rsidRDefault="004B78ED" w:rsidP="004B78ED">
      <w:pPr>
        <w:autoSpaceDE w:val="0"/>
        <w:jc w:val="both"/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968"/>
        <w:gridCol w:w="2880"/>
        <w:gridCol w:w="2046"/>
      </w:tblGrid>
      <w:tr w:rsidR="004B78ED" w:rsidTr="004B78ED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Наименование критериев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Критерии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Оценочный балл</w:t>
            </w:r>
          </w:p>
        </w:tc>
      </w:tr>
      <w:tr w:rsidR="004B78ED" w:rsidTr="004B78ED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Экономические показатели</w:t>
            </w:r>
          </w:p>
        </w:tc>
      </w:tr>
      <w:tr w:rsidR="004B78ED" w:rsidTr="004B78ED">
        <w:trPr>
          <w:cantSplit/>
        </w:trPr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</w:pPr>
            <w:r>
              <w:rPr>
                <w:color w:val="0A0A0A"/>
              </w:rPr>
              <w:t>Темп прироста объема выручки от реализации товаров, работ, услуг</w:t>
            </w:r>
            <w:r>
              <w:rPr>
                <w:color w:val="0A0A0A"/>
                <w:vertAlign w:val="superscript"/>
              </w:rPr>
              <w:t>*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Прирост отрицателен или равен 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0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Прирост от 0,1% до 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1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Прирост от 5,1% до 10%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2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Прирост от 10,1% до 15%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3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Прирост от 15,1% до 20%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4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Прирост свыше 20 %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5</w:t>
            </w:r>
          </w:p>
        </w:tc>
      </w:tr>
      <w:tr w:rsidR="004B78ED" w:rsidTr="004B78ED">
        <w:trPr>
          <w:cantSplit/>
        </w:trPr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</w:pPr>
            <w:r>
              <w:rPr>
                <w:color w:val="0A0A0A"/>
              </w:rPr>
              <w:t xml:space="preserve">Темп прироста среднемесячной заработной платы работников </w:t>
            </w:r>
            <w:r>
              <w:rPr>
                <w:color w:val="0A0A0A"/>
                <w:vertAlign w:val="superscript"/>
              </w:rPr>
              <w:t>*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Прирост отрицателен или равен 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0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Прирост от 0,1% до 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1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Прирост от 5,1% до 10%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2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Прирост от 10,1% до 15%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3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Прирост от 15,1% до 20%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4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Прирост свыше 20 %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5</w:t>
            </w:r>
          </w:p>
        </w:tc>
      </w:tr>
      <w:tr w:rsidR="004B78ED" w:rsidTr="004B78ED">
        <w:trPr>
          <w:cantSplit/>
        </w:trPr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  <w:jc w:val="both"/>
            </w:pPr>
            <w:r>
              <w:rPr>
                <w:color w:val="0A0A0A"/>
              </w:rPr>
              <w:t>Количество созданных новых рабочих мест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Увеличение численности сотрудников отсутствует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0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Создание 1-2 новых рабочих мест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1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Создание 3-4 новых рабочих мест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2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Создание 5-7 новых рабочих мест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3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Создание 8-10 новых рабочих мест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4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Создание более 10 новых рабочих мест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5</w:t>
            </w:r>
          </w:p>
        </w:tc>
      </w:tr>
      <w:tr w:rsidR="004B78ED" w:rsidTr="004B78ED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Социальная значимость</w:t>
            </w:r>
          </w:p>
        </w:tc>
      </w:tr>
      <w:tr w:rsidR="004B78ED" w:rsidTr="004B78ED">
        <w:trPr>
          <w:trHeight w:val="44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</w:pPr>
            <w:r>
              <w:rPr>
                <w:color w:val="0A0A0A"/>
              </w:rPr>
              <w:t>Участие в социальных программах, благотворительной деятельности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</w:pPr>
            <w:r>
              <w:t>При предоставлении участником конкурса документов, подтверждающих участие в отчетном году в благотворительных, спонсорских программах, мероприятиях социальной направленности, ему присуждается по 1 баллу за каждое участие в указанных мероприятиях</w:t>
            </w:r>
          </w:p>
        </w:tc>
      </w:tr>
      <w:tr w:rsidR="004B78ED" w:rsidTr="004B78ED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Наименование критериев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Критерии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Оценочный балл</w:t>
            </w:r>
          </w:p>
        </w:tc>
      </w:tr>
      <w:tr w:rsidR="004B78ED" w:rsidTr="004B78ED">
        <w:trPr>
          <w:cantSplit/>
        </w:trPr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</w:pPr>
            <w:r>
              <w:rPr>
                <w:color w:val="0A0A0A"/>
              </w:rPr>
              <w:lastRenderedPageBreak/>
              <w:t>Наличие коллективного договора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0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да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5</w:t>
            </w:r>
          </w:p>
        </w:tc>
      </w:tr>
      <w:tr w:rsidR="004B78ED" w:rsidTr="004B78ED">
        <w:trPr>
          <w:cantSplit/>
        </w:trPr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</w:pPr>
            <w:r>
              <w:rPr>
                <w:color w:val="0A0A0A"/>
              </w:rPr>
              <w:t>Наличие наград и поощрений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0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да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5</w:t>
            </w:r>
          </w:p>
        </w:tc>
      </w:tr>
      <w:tr w:rsidR="004B78ED" w:rsidTr="004B78ED">
        <w:trPr>
          <w:cantSplit/>
        </w:trPr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</w:pPr>
            <w:r>
              <w:rPr>
                <w:color w:val="0A0A0A"/>
              </w:rPr>
              <w:t>Создание рабочих мест для инвалидов и несовершеннолетних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0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да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5</w:t>
            </w:r>
          </w:p>
        </w:tc>
      </w:tr>
      <w:tr w:rsidR="004B78ED" w:rsidTr="004B78ED">
        <w:trPr>
          <w:cantSplit/>
        </w:trPr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</w:pPr>
            <w:r>
              <w:rPr>
                <w:color w:val="0A0A0A"/>
              </w:rPr>
              <w:t xml:space="preserve">Обучение работников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0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да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5</w:t>
            </w:r>
          </w:p>
        </w:tc>
      </w:tr>
      <w:tr w:rsidR="004B78ED" w:rsidTr="004B78ED">
        <w:trPr>
          <w:cantSplit/>
        </w:trPr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</w:pPr>
            <w:r>
              <w:rPr>
                <w:color w:val="0A0A0A"/>
              </w:rPr>
              <w:t>Социальные гарантии работников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нет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0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both"/>
            </w:pPr>
            <w:r>
              <w:t>да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5</w:t>
            </w:r>
          </w:p>
        </w:tc>
      </w:tr>
      <w:tr w:rsidR="004B78ED" w:rsidTr="004B78ED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Деловая активность</w:t>
            </w:r>
          </w:p>
        </w:tc>
      </w:tr>
      <w:tr w:rsidR="004B78ED" w:rsidTr="004B78ED">
        <w:trPr>
          <w:trHeight w:val="165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</w:pPr>
            <w:r>
              <w:rPr>
                <w:color w:val="0A0A0A"/>
              </w:rPr>
              <w:t>Участие в различных выставках, конкурсах, ярмарках, других подобных мероприятиях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</w:pPr>
            <w:r>
              <w:t>При предоставлении участником конкурса дипломов, свидетельств, грамот подтверждающих участие в выставках, конкурсах и ярмарках,  ему присуждается по 1 баллу за каждое участие в указанных мероприятиях</w:t>
            </w:r>
          </w:p>
        </w:tc>
      </w:tr>
      <w:tr w:rsidR="004B78ED" w:rsidTr="004B78ED">
        <w:trPr>
          <w:trHeight w:val="385"/>
        </w:trPr>
        <w:tc>
          <w:tcPr>
            <w:tcW w:w="4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spacing w:line="264" w:lineRule="auto"/>
            </w:pPr>
            <w:r>
              <w:rPr>
                <w:color w:val="0A0A0A"/>
              </w:rPr>
              <w:t>Публикация в прессе</w:t>
            </w:r>
          </w:p>
        </w:tc>
        <w:tc>
          <w:tcPr>
            <w:tcW w:w="49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</w:pPr>
            <w:r>
              <w:t>При предоставлении участником конкурса копий статей из газет, журналов и т. д. ему присуждается по 1 баллу за каждую статью</w:t>
            </w:r>
          </w:p>
        </w:tc>
      </w:tr>
    </w:tbl>
    <w:p w:rsidR="004B78ED" w:rsidRDefault="004B78ED" w:rsidP="004B78ED">
      <w:pPr>
        <w:autoSpaceDE w:val="0"/>
        <w:jc w:val="both"/>
        <w:rPr>
          <w:rFonts w:eastAsia="Calibri"/>
          <w:lang w:eastAsia="zh-CN"/>
        </w:rPr>
      </w:pPr>
    </w:p>
    <w:p w:rsidR="004B78ED" w:rsidRDefault="004B78ED" w:rsidP="004B78ED">
      <w:pPr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sz w:val="32"/>
          <w:szCs w:val="32"/>
          <w:vertAlign w:val="superscript"/>
        </w:rPr>
        <w:t>*</w:t>
      </w:r>
      <w:r>
        <w:rPr>
          <w:sz w:val="32"/>
          <w:szCs w:val="32"/>
        </w:rPr>
        <w:t xml:space="preserve"> </w:t>
      </w:r>
      <w:r>
        <w:t>Примечание:</w:t>
      </w:r>
    </w:p>
    <w:p w:rsidR="004B78ED" w:rsidRDefault="004B78ED" w:rsidP="004B78ED">
      <w:pPr>
        <w:autoSpaceDE w:val="0"/>
        <w:jc w:val="both"/>
      </w:pPr>
      <w:r>
        <w:t>Темп прироста (Т</w:t>
      </w:r>
      <w:r>
        <w:rPr>
          <w:vertAlign w:val="subscript"/>
        </w:rPr>
        <w:t>пр.</w:t>
      </w:r>
      <w:r>
        <w:t>) рассчитывается по формуле:</w:t>
      </w:r>
    </w:p>
    <w:p w:rsidR="004B78ED" w:rsidRDefault="004B78ED" w:rsidP="004B78ED">
      <w:pPr>
        <w:autoSpaceDE w:val="0"/>
        <w:jc w:val="both"/>
      </w:pPr>
      <w:r>
        <w:t xml:space="preserve">Т </w:t>
      </w:r>
      <w:r>
        <w:rPr>
          <w:vertAlign w:val="subscript"/>
        </w:rPr>
        <w:t>пр</w:t>
      </w:r>
      <w:r>
        <w:t xml:space="preserve"> =((П </w:t>
      </w:r>
      <w:r>
        <w:rPr>
          <w:vertAlign w:val="subscript"/>
        </w:rPr>
        <w:t>ог</w:t>
      </w:r>
      <w:r>
        <w:t xml:space="preserve"> – П </w:t>
      </w:r>
      <w:r>
        <w:rPr>
          <w:vertAlign w:val="subscript"/>
        </w:rPr>
        <w:t>пг</w:t>
      </w:r>
      <w:r>
        <w:t xml:space="preserve">)/П </w:t>
      </w:r>
      <w:r>
        <w:rPr>
          <w:vertAlign w:val="subscript"/>
        </w:rPr>
        <w:t>пг</w:t>
      </w:r>
      <w:r>
        <w:t>)*100, где</w:t>
      </w:r>
    </w:p>
    <w:p w:rsidR="004B78ED" w:rsidRDefault="004B78ED" w:rsidP="004B78ED">
      <w:pPr>
        <w:autoSpaceDE w:val="0"/>
        <w:jc w:val="both"/>
      </w:pPr>
      <w:r>
        <w:t>П</w:t>
      </w:r>
      <w:r>
        <w:rPr>
          <w:vertAlign w:val="subscript"/>
        </w:rPr>
        <w:t xml:space="preserve"> ог </w:t>
      </w:r>
      <w:r>
        <w:t xml:space="preserve"> – показатели отчетного года;</w:t>
      </w:r>
    </w:p>
    <w:p w:rsidR="004B78ED" w:rsidRDefault="004B78ED" w:rsidP="004B78ED">
      <w:pPr>
        <w:autoSpaceDE w:val="0"/>
        <w:jc w:val="both"/>
      </w:pPr>
      <w:r>
        <w:t xml:space="preserve">П </w:t>
      </w:r>
      <w:r>
        <w:rPr>
          <w:vertAlign w:val="subscript"/>
        </w:rPr>
        <w:t>пг</w:t>
      </w:r>
      <w:r>
        <w:t xml:space="preserve"> – показатели предыдущего года.</w:t>
      </w:r>
    </w:p>
    <w:p w:rsidR="004B78ED" w:rsidRDefault="004B78ED" w:rsidP="004B78ED">
      <w:pPr>
        <w:autoSpaceDE w:val="0"/>
        <w:jc w:val="both"/>
      </w:pPr>
    </w:p>
    <w:p w:rsidR="004B78ED" w:rsidRDefault="004B78ED" w:rsidP="004B78ED">
      <w:pPr>
        <w:autoSpaceDE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300990</wp:posOffset>
                </wp:positionV>
                <wp:extent cx="1143000" cy="0"/>
                <wp:effectExtent l="9525" t="5715" r="952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B6BF8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3.7pt" to="270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" strokeweight=".26mm">
                <v:stroke joinstyle="miter" endcap="square"/>
              </v:line>
            </w:pict>
          </mc:Fallback>
        </mc:AlternateContent>
      </w:r>
    </w:p>
    <w:p w:rsidR="004B78ED" w:rsidRDefault="004B78ED" w:rsidP="004B78ED">
      <w:pPr>
        <w:autoSpaceDE w:val="0"/>
      </w:pPr>
    </w:p>
    <w:p w:rsidR="004B78ED" w:rsidRDefault="004B78ED" w:rsidP="004B78ED">
      <w:pPr>
        <w:autoSpaceDE w:val="0"/>
      </w:pPr>
    </w:p>
    <w:p w:rsidR="007D635F" w:rsidRDefault="007D635F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:rsidR="004B78ED" w:rsidRDefault="004B78ED" w:rsidP="004B78ED">
      <w:pPr>
        <w:autoSpaceDE w:val="0"/>
        <w:ind w:left="5529" w:firstLine="4"/>
        <w:jc w:val="both"/>
      </w:pPr>
      <w:r>
        <w:lastRenderedPageBreak/>
        <w:t>Приложение № 3</w:t>
      </w:r>
    </w:p>
    <w:p w:rsidR="004B78ED" w:rsidRDefault="004B78ED" w:rsidP="004B78ED">
      <w:pPr>
        <w:widowControl w:val="0"/>
        <w:autoSpaceDE w:val="0"/>
        <w:spacing w:line="264" w:lineRule="auto"/>
        <w:ind w:left="5529"/>
        <w:rPr>
          <w:szCs w:val="28"/>
        </w:rPr>
      </w:pPr>
      <w:r>
        <w:rPr>
          <w:szCs w:val="28"/>
        </w:rPr>
        <w:t>к Положению о проведении конкурса среди субъектов малого и среднего предпринимательства на территории муниципального образования «Муринское городское поселение» Всеволожского муниципального района Ленинградской области</w:t>
      </w:r>
    </w:p>
    <w:p w:rsidR="004B78ED" w:rsidRDefault="004B78ED" w:rsidP="004B78ED"/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75"/>
      </w:tblGrid>
      <w:tr w:rsidR="004B78ED" w:rsidTr="004B78ED">
        <w:tc>
          <w:tcPr>
            <w:tcW w:w="8475" w:type="dxa"/>
            <w:hideMark/>
          </w:tcPr>
          <w:p w:rsidR="004B78ED" w:rsidRDefault="004B78ED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bCs/>
                <w:color w:val="000000"/>
              </w:rPr>
              <w:t xml:space="preserve">Форма сводной ведомости оценки участников конкурса </w:t>
            </w:r>
          </w:p>
          <w:p w:rsidR="004B78ED" w:rsidRDefault="004B78ED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 xml:space="preserve"> в номинации __________________________________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4B78ED" w:rsidRDefault="004B78ED" w:rsidP="004B78ED">
      <w:pPr>
        <w:autoSpaceDE w:val="0"/>
        <w:jc w:val="right"/>
        <w:rPr>
          <w:rFonts w:eastAsia="Calibri"/>
          <w:sz w:val="28"/>
          <w:szCs w:val="28"/>
          <w:lang w:eastAsia="zh-CN"/>
        </w:rPr>
      </w:pPr>
    </w:p>
    <w:p w:rsidR="004B78ED" w:rsidRDefault="004B78ED" w:rsidP="004B78ED">
      <w:pPr>
        <w:autoSpaceDE w:val="0"/>
        <w:jc w:val="both"/>
      </w:pPr>
    </w:p>
    <w:tbl>
      <w:tblPr>
        <w:tblW w:w="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824"/>
        <w:gridCol w:w="1264"/>
        <w:gridCol w:w="1440"/>
        <w:gridCol w:w="3780"/>
        <w:gridCol w:w="1260"/>
        <w:gridCol w:w="1326"/>
      </w:tblGrid>
      <w:tr w:rsidR="004B78ED" w:rsidTr="004B78ED">
        <w:trPr>
          <w:cantSplit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Участники конкурса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Итоговые оценки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Итого</w:t>
            </w:r>
          </w:p>
          <w:p w:rsidR="004B78ED" w:rsidRDefault="004B78ED">
            <w:pPr>
              <w:autoSpaceDE w:val="0"/>
              <w:jc w:val="center"/>
            </w:pPr>
            <w:r>
              <w:t>баллов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Призовое место</w:t>
            </w: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41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Члены конкурсной комиссии (Ф.И.О.)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</w:tr>
      <w:tr w:rsidR="004B78ED" w:rsidTr="004B78ED">
        <w:trPr>
          <w:cantSplit/>
        </w:trPr>
        <w:tc>
          <w:tcPr>
            <w:tcW w:w="9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78ED" w:rsidRDefault="004B78ED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Ф.И.О.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jc w:val="center"/>
            </w:pPr>
            <w:r>
              <w:t>Объект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  <w:jc w:val="center"/>
            </w:pPr>
          </w:p>
        </w:tc>
      </w:tr>
      <w:tr w:rsidR="004B78ED" w:rsidTr="004B78ED">
        <w:tc>
          <w:tcPr>
            <w:tcW w:w="9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t>Номинация: «Лучший предприниматель муниципального образования»</w:t>
            </w:r>
          </w:p>
        </w:tc>
      </w:tr>
      <w:tr w:rsidR="004B78ED" w:rsidTr="004B78E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</w:pPr>
            <w:r>
              <w:t>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</w:pPr>
          </w:p>
        </w:tc>
      </w:tr>
      <w:tr w:rsidR="004B78ED" w:rsidTr="004B78E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t>2.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</w:pPr>
          </w:p>
        </w:tc>
      </w:tr>
      <w:tr w:rsidR="004B78ED" w:rsidTr="004B78E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t>3.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</w:pPr>
          </w:p>
        </w:tc>
      </w:tr>
      <w:tr w:rsidR="004B78ED" w:rsidTr="004B78E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t>…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</w:pPr>
          </w:p>
        </w:tc>
      </w:tr>
      <w:tr w:rsidR="004B78ED" w:rsidTr="004B78ED">
        <w:tc>
          <w:tcPr>
            <w:tcW w:w="9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t>Номинация: «Успешный старт»</w:t>
            </w:r>
          </w:p>
        </w:tc>
      </w:tr>
      <w:tr w:rsidR="004B78ED" w:rsidTr="004B78E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</w:pPr>
            <w:r>
              <w:t>1.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</w:pPr>
          </w:p>
        </w:tc>
      </w:tr>
      <w:tr w:rsidR="004B78ED" w:rsidTr="004B78E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t>2.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</w:pPr>
          </w:p>
        </w:tc>
      </w:tr>
      <w:tr w:rsidR="004B78ED" w:rsidTr="004B78ED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t>3.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</w:pPr>
          </w:p>
        </w:tc>
      </w:tr>
      <w:tr w:rsidR="004B78ED" w:rsidTr="004B78ED"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t>...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</w:pPr>
          </w:p>
        </w:tc>
      </w:tr>
      <w:tr w:rsidR="004B78ED" w:rsidTr="004B78ED">
        <w:tc>
          <w:tcPr>
            <w:tcW w:w="98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8ED" w:rsidRDefault="004B78ED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t>Номинация: «Стабильный бизнес»</w:t>
            </w:r>
          </w:p>
        </w:tc>
      </w:tr>
      <w:tr w:rsidR="004B78ED" w:rsidTr="004B78ED"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</w:pPr>
            <w:r>
              <w:t>1.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</w:pPr>
          </w:p>
        </w:tc>
      </w:tr>
      <w:tr w:rsidR="004B78ED" w:rsidTr="004B78ED"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t>2.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</w:pPr>
          </w:p>
        </w:tc>
      </w:tr>
      <w:tr w:rsidR="004B78ED" w:rsidTr="004B78ED"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t>3.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</w:pPr>
          </w:p>
        </w:tc>
      </w:tr>
      <w:tr w:rsidR="004B78ED" w:rsidTr="004B78ED"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78ED" w:rsidRDefault="004B78ED">
            <w:pPr>
              <w:autoSpaceDE w:val="0"/>
              <w:rPr>
                <w:rFonts w:ascii="Calibri" w:hAnsi="Calibri" w:cs="Calibri"/>
                <w:sz w:val="22"/>
                <w:szCs w:val="22"/>
              </w:rPr>
            </w:pPr>
            <w:r>
              <w:t>...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B78ED" w:rsidRDefault="004B78ED">
            <w:pPr>
              <w:autoSpaceDE w:val="0"/>
              <w:snapToGrid w:val="0"/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8ED" w:rsidRDefault="004B78ED">
            <w:pPr>
              <w:autoSpaceDE w:val="0"/>
              <w:snapToGrid w:val="0"/>
            </w:pPr>
          </w:p>
        </w:tc>
      </w:tr>
    </w:tbl>
    <w:p w:rsidR="004B78ED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  <w:bookmarkStart w:id="2" w:name="_GoBack"/>
      <w:bookmarkEnd w:id="2"/>
    </w:p>
    <w:p w:rsidR="004B78ED" w:rsidRPr="003875DF" w:rsidRDefault="004B78ED" w:rsidP="003875DF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sectPr w:rsidR="004B78ED" w:rsidRPr="003875DF" w:rsidSect="00C73C9D"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581" w:rsidRDefault="00DD5581" w:rsidP="002E5C94">
      <w:r>
        <w:separator/>
      </w:r>
    </w:p>
  </w:endnote>
  <w:endnote w:type="continuationSeparator" w:id="0">
    <w:p w:rsidR="00DD5581" w:rsidRDefault="00DD5581" w:rsidP="002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581" w:rsidRDefault="00DD5581" w:rsidP="002E5C94">
      <w:r>
        <w:separator/>
      </w:r>
    </w:p>
  </w:footnote>
  <w:footnote w:type="continuationSeparator" w:id="0">
    <w:p w:rsidR="00DD5581" w:rsidRDefault="00DD5581" w:rsidP="002E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EA5499"/>
    <w:multiLevelType w:val="multilevel"/>
    <w:tmpl w:val="9534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244D"/>
    <w:multiLevelType w:val="hybridMultilevel"/>
    <w:tmpl w:val="B7F26CC2"/>
    <w:lvl w:ilvl="0" w:tplc="21B0BAB2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  <w:b w:val="0"/>
        <w:i w:val="0"/>
        <w:spacing w:val="0"/>
        <w:position w:val="0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14A1968"/>
    <w:multiLevelType w:val="hybridMultilevel"/>
    <w:tmpl w:val="563E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3D"/>
    <w:rsid w:val="00010975"/>
    <w:rsid w:val="00011658"/>
    <w:rsid w:val="00016F72"/>
    <w:rsid w:val="0002242D"/>
    <w:rsid w:val="00030494"/>
    <w:rsid w:val="00063A59"/>
    <w:rsid w:val="0007512A"/>
    <w:rsid w:val="00075D8D"/>
    <w:rsid w:val="00085901"/>
    <w:rsid w:val="00087336"/>
    <w:rsid w:val="000A09E4"/>
    <w:rsid w:val="000A3432"/>
    <w:rsid w:val="000B7984"/>
    <w:rsid w:val="000C09A1"/>
    <w:rsid w:val="000E60C0"/>
    <w:rsid w:val="00103CBA"/>
    <w:rsid w:val="00120657"/>
    <w:rsid w:val="001327C3"/>
    <w:rsid w:val="00147EC0"/>
    <w:rsid w:val="00153E4B"/>
    <w:rsid w:val="00154B70"/>
    <w:rsid w:val="00164F21"/>
    <w:rsid w:val="00166EF9"/>
    <w:rsid w:val="0017587F"/>
    <w:rsid w:val="00180D28"/>
    <w:rsid w:val="00180E07"/>
    <w:rsid w:val="00186BB3"/>
    <w:rsid w:val="001936EF"/>
    <w:rsid w:val="001A7216"/>
    <w:rsid w:val="001C100A"/>
    <w:rsid w:val="001C7CCC"/>
    <w:rsid w:val="001D5A5A"/>
    <w:rsid w:val="001F00FC"/>
    <w:rsid w:val="001F0364"/>
    <w:rsid w:val="001F4143"/>
    <w:rsid w:val="00206D33"/>
    <w:rsid w:val="00210C8D"/>
    <w:rsid w:val="00224452"/>
    <w:rsid w:val="002368B2"/>
    <w:rsid w:val="00245675"/>
    <w:rsid w:val="0024622D"/>
    <w:rsid w:val="0025081C"/>
    <w:rsid w:val="00256B63"/>
    <w:rsid w:val="00262FB9"/>
    <w:rsid w:val="00263EFE"/>
    <w:rsid w:val="00270532"/>
    <w:rsid w:val="00271F61"/>
    <w:rsid w:val="00283FF5"/>
    <w:rsid w:val="00293337"/>
    <w:rsid w:val="002A2E86"/>
    <w:rsid w:val="002A317E"/>
    <w:rsid w:val="002B0CF8"/>
    <w:rsid w:val="002D64AB"/>
    <w:rsid w:val="002D6D8C"/>
    <w:rsid w:val="002E5C94"/>
    <w:rsid w:val="002E65F6"/>
    <w:rsid w:val="002E6C11"/>
    <w:rsid w:val="002E7CFD"/>
    <w:rsid w:val="002F1485"/>
    <w:rsid w:val="002F4242"/>
    <w:rsid w:val="003039CE"/>
    <w:rsid w:val="003072D8"/>
    <w:rsid w:val="00337C9B"/>
    <w:rsid w:val="00342F6B"/>
    <w:rsid w:val="003515F5"/>
    <w:rsid w:val="00357E71"/>
    <w:rsid w:val="003618F2"/>
    <w:rsid w:val="0036632C"/>
    <w:rsid w:val="00376CF4"/>
    <w:rsid w:val="003830CC"/>
    <w:rsid w:val="00383780"/>
    <w:rsid w:val="003875DF"/>
    <w:rsid w:val="0039234C"/>
    <w:rsid w:val="00392AD4"/>
    <w:rsid w:val="003960B4"/>
    <w:rsid w:val="00396981"/>
    <w:rsid w:val="00397254"/>
    <w:rsid w:val="003C06DC"/>
    <w:rsid w:val="003C4D89"/>
    <w:rsid w:val="003F4DA4"/>
    <w:rsid w:val="003F5EAD"/>
    <w:rsid w:val="00407339"/>
    <w:rsid w:val="00420ED5"/>
    <w:rsid w:val="004225EE"/>
    <w:rsid w:val="00425194"/>
    <w:rsid w:val="00436C3D"/>
    <w:rsid w:val="00440C53"/>
    <w:rsid w:val="004A0AB6"/>
    <w:rsid w:val="004B4997"/>
    <w:rsid w:val="004B6C29"/>
    <w:rsid w:val="004B78ED"/>
    <w:rsid w:val="004C3392"/>
    <w:rsid w:val="004C518C"/>
    <w:rsid w:val="004D54C7"/>
    <w:rsid w:val="004D692B"/>
    <w:rsid w:val="004F2404"/>
    <w:rsid w:val="00503228"/>
    <w:rsid w:val="005170BA"/>
    <w:rsid w:val="005177B7"/>
    <w:rsid w:val="00525B46"/>
    <w:rsid w:val="00530EF2"/>
    <w:rsid w:val="00535742"/>
    <w:rsid w:val="005365EC"/>
    <w:rsid w:val="0053750F"/>
    <w:rsid w:val="0054073E"/>
    <w:rsid w:val="005443CD"/>
    <w:rsid w:val="00556143"/>
    <w:rsid w:val="00563B9C"/>
    <w:rsid w:val="005655B5"/>
    <w:rsid w:val="00571B31"/>
    <w:rsid w:val="00574758"/>
    <w:rsid w:val="00575CA4"/>
    <w:rsid w:val="00583AFD"/>
    <w:rsid w:val="005B1FFE"/>
    <w:rsid w:val="005B748D"/>
    <w:rsid w:val="005C01C7"/>
    <w:rsid w:val="005C142C"/>
    <w:rsid w:val="005C5A3D"/>
    <w:rsid w:val="005D25C4"/>
    <w:rsid w:val="005D3094"/>
    <w:rsid w:val="005E7210"/>
    <w:rsid w:val="005F08BE"/>
    <w:rsid w:val="006105F0"/>
    <w:rsid w:val="0061242E"/>
    <w:rsid w:val="00612948"/>
    <w:rsid w:val="00612E44"/>
    <w:rsid w:val="0064762D"/>
    <w:rsid w:val="00654B61"/>
    <w:rsid w:val="00655C2E"/>
    <w:rsid w:val="00655D0F"/>
    <w:rsid w:val="006561E4"/>
    <w:rsid w:val="006565B6"/>
    <w:rsid w:val="00657E87"/>
    <w:rsid w:val="00670AA9"/>
    <w:rsid w:val="00690195"/>
    <w:rsid w:val="00691064"/>
    <w:rsid w:val="00691F72"/>
    <w:rsid w:val="00694211"/>
    <w:rsid w:val="006A39BA"/>
    <w:rsid w:val="006D02D0"/>
    <w:rsid w:val="006E1025"/>
    <w:rsid w:val="006F59CD"/>
    <w:rsid w:val="007054F7"/>
    <w:rsid w:val="00726857"/>
    <w:rsid w:val="007340DF"/>
    <w:rsid w:val="0074636D"/>
    <w:rsid w:val="00764DF4"/>
    <w:rsid w:val="00784EBD"/>
    <w:rsid w:val="00795507"/>
    <w:rsid w:val="007A6E55"/>
    <w:rsid w:val="007C615F"/>
    <w:rsid w:val="007D635F"/>
    <w:rsid w:val="007E723B"/>
    <w:rsid w:val="007F5B93"/>
    <w:rsid w:val="007F6922"/>
    <w:rsid w:val="00810827"/>
    <w:rsid w:val="00813848"/>
    <w:rsid w:val="0082783C"/>
    <w:rsid w:val="00831845"/>
    <w:rsid w:val="00832819"/>
    <w:rsid w:val="00835140"/>
    <w:rsid w:val="0083631F"/>
    <w:rsid w:val="00847CAB"/>
    <w:rsid w:val="008503FA"/>
    <w:rsid w:val="00873CA5"/>
    <w:rsid w:val="00891A25"/>
    <w:rsid w:val="008933EE"/>
    <w:rsid w:val="008A68DC"/>
    <w:rsid w:val="008B3812"/>
    <w:rsid w:val="008B635B"/>
    <w:rsid w:val="008B6619"/>
    <w:rsid w:val="008B7770"/>
    <w:rsid w:val="008C37FD"/>
    <w:rsid w:val="008E54E5"/>
    <w:rsid w:val="008F24E3"/>
    <w:rsid w:val="00903216"/>
    <w:rsid w:val="009070E3"/>
    <w:rsid w:val="00911689"/>
    <w:rsid w:val="00924209"/>
    <w:rsid w:val="00973B7C"/>
    <w:rsid w:val="00977764"/>
    <w:rsid w:val="0098190D"/>
    <w:rsid w:val="0099079D"/>
    <w:rsid w:val="00991424"/>
    <w:rsid w:val="00995067"/>
    <w:rsid w:val="009A0C1A"/>
    <w:rsid w:val="009A246A"/>
    <w:rsid w:val="009A5559"/>
    <w:rsid w:val="009B4046"/>
    <w:rsid w:val="009C146D"/>
    <w:rsid w:val="009D0F16"/>
    <w:rsid w:val="009D26CF"/>
    <w:rsid w:val="009F1780"/>
    <w:rsid w:val="00A0169A"/>
    <w:rsid w:val="00A06B35"/>
    <w:rsid w:val="00A46DB6"/>
    <w:rsid w:val="00A50AEF"/>
    <w:rsid w:val="00A54E22"/>
    <w:rsid w:val="00A554D9"/>
    <w:rsid w:val="00A61779"/>
    <w:rsid w:val="00A70F9D"/>
    <w:rsid w:val="00A73BE3"/>
    <w:rsid w:val="00A80174"/>
    <w:rsid w:val="00A85A99"/>
    <w:rsid w:val="00A874E9"/>
    <w:rsid w:val="00A87BAE"/>
    <w:rsid w:val="00A95B2A"/>
    <w:rsid w:val="00AA136F"/>
    <w:rsid w:val="00AA4E9D"/>
    <w:rsid w:val="00AB1329"/>
    <w:rsid w:val="00AB6714"/>
    <w:rsid w:val="00AC3903"/>
    <w:rsid w:val="00AC6E97"/>
    <w:rsid w:val="00AD1B01"/>
    <w:rsid w:val="00B03643"/>
    <w:rsid w:val="00B05F62"/>
    <w:rsid w:val="00B25CAC"/>
    <w:rsid w:val="00B477D4"/>
    <w:rsid w:val="00B5546A"/>
    <w:rsid w:val="00B609BC"/>
    <w:rsid w:val="00B6120C"/>
    <w:rsid w:val="00B6733C"/>
    <w:rsid w:val="00B705A9"/>
    <w:rsid w:val="00B84D12"/>
    <w:rsid w:val="00B8628A"/>
    <w:rsid w:val="00B92AE2"/>
    <w:rsid w:val="00B96725"/>
    <w:rsid w:val="00B97D8D"/>
    <w:rsid w:val="00BA6B05"/>
    <w:rsid w:val="00BB7AFB"/>
    <w:rsid w:val="00BC3719"/>
    <w:rsid w:val="00BC5EEF"/>
    <w:rsid w:val="00BE23DE"/>
    <w:rsid w:val="00BF151A"/>
    <w:rsid w:val="00BF2392"/>
    <w:rsid w:val="00C07C07"/>
    <w:rsid w:val="00C173DF"/>
    <w:rsid w:val="00C234A3"/>
    <w:rsid w:val="00C36498"/>
    <w:rsid w:val="00C3794B"/>
    <w:rsid w:val="00C411F4"/>
    <w:rsid w:val="00C51FA5"/>
    <w:rsid w:val="00C6208B"/>
    <w:rsid w:val="00C709E1"/>
    <w:rsid w:val="00C73C9D"/>
    <w:rsid w:val="00C8340E"/>
    <w:rsid w:val="00C85814"/>
    <w:rsid w:val="00C86C34"/>
    <w:rsid w:val="00CA6386"/>
    <w:rsid w:val="00CB22DA"/>
    <w:rsid w:val="00CB5940"/>
    <w:rsid w:val="00CC1E40"/>
    <w:rsid w:val="00CD517B"/>
    <w:rsid w:val="00CE4A36"/>
    <w:rsid w:val="00CE4B9C"/>
    <w:rsid w:val="00CF1E65"/>
    <w:rsid w:val="00CF6C40"/>
    <w:rsid w:val="00D165C9"/>
    <w:rsid w:val="00D20F29"/>
    <w:rsid w:val="00D23301"/>
    <w:rsid w:val="00D30545"/>
    <w:rsid w:val="00D353F1"/>
    <w:rsid w:val="00D36002"/>
    <w:rsid w:val="00D4763D"/>
    <w:rsid w:val="00D5313B"/>
    <w:rsid w:val="00D5641B"/>
    <w:rsid w:val="00D73C8F"/>
    <w:rsid w:val="00D80124"/>
    <w:rsid w:val="00D84F09"/>
    <w:rsid w:val="00D858EC"/>
    <w:rsid w:val="00D95EDE"/>
    <w:rsid w:val="00DB1DBA"/>
    <w:rsid w:val="00DB25B5"/>
    <w:rsid w:val="00DC0467"/>
    <w:rsid w:val="00DC7CC9"/>
    <w:rsid w:val="00DD5581"/>
    <w:rsid w:val="00DE2D50"/>
    <w:rsid w:val="00DE779D"/>
    <w:rsid w:val="00DE7A48"/>
    <w:rsid w:val="00DF1A29"/>
    <w:rsid w:val="00DF6D6F"/>
    <w:rsid w:val="00E06497"/>
    <w:rsid w:val="00E150BE"/>
    <w:rsid w:val="00E32A2D"/>
    <w:rsid w:val="00E452E3"/>
    <w:rsid w:val="00E62253"/>
    <w:rsid w:val="00E64918"/>
    <w:rsid w:val="00E6493F"/>
    <w:rsid w:val="00E74791"/>
    <w:rsid w:val="00E7600C"/>
    <w:rsid w:val="00E840A5"/>
    <w:rsid w:val="00E84D6E"/>
    <w:rsid w:val="00E865C6"/>
    <w:rsid w:val="00E87391"/>
    <w:rsid w:val="00E87476"/>
    <w:rsid w:val="00E87E03"/>
    <w:rsid w:val="00E90EB1"/>
    <w:rsid w:val="00E95689"/>
    <w:rsid w:val="00E97854"/>
    <w:rsid w:val="00EA452E"/>
    <w:rsid w:val="00EB381F"/>
    <w:rsid w:val="00EC241D"/>
    <w:rsid w:val="00EC2DE3"/>
    <w:rsid w:val="00EC7522"/>
    <w:rsid w:val="00ED3853"/>
    <w:rsid w:val="00ED5B31"/>
    <w:rsid w:val="00EE63FC"/>
    <w:rsid w:val="00EF57A1"/>
    <w:rsid w:val="00F11BEF"/>
    <w:rsid w:val="00F250A6"/>
    <w:rsid w:val="00F27F8A"/>
    <w:rsid w:val="00F349FF"/>
    <w:rsid w:val="00F34DA8"/>
    <w:rsid w:val="00F40742"/>
    <w:rsid w:val="00F422B7"/>
    <w:rsid w:val="00F43178"/>
    <w:rsid w:val="00F52D35"/>
    <w:rsid w:val="00F53F2D"/>
    <w:rsid w:val="00F8055A"/>
    <w:rsid w:val="00F87A19"/>
    <w:rsid w:val="00F927F8"/>
    <w:rsid w:val="00FA2196"/>
    <w:rsid w:val="00FB3E61"/>
    <w:rsid w:val="00FC5BF6"/>
    <w:rsid w:val="00FD25DE"/>
    <w:rsid w:val="00FD62AC"/>
    <w:rsid w:val="00FD7DC3"/>
    <w:rsid w:val="00FE54C3"/>
    <w:rsid w:val="00FE6D9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3141C-52A5-4C3E-BE23-699F7FBB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8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853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E5C94"/>
    <w:pPr>
      <w:outlineLvl w:val="2"/>
    </w:pPr>
    <w:rPr>
      <w:rFonts w:ascii="Arial" w:hAnsi="Arial" w:cs="Arial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3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link w:val="a4"/>
    <w:rsid w:val="002E5C94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4">
    <w:name w:val="Обычный (веб) Знак"/>
    <w:aliases w:val="Обычный (Web)1 Знак"/>
    <w:link w:val="a3"/>
    <w:locked/>
    <w:rsid w:val="002E5C9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C9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E5C94"/>
    <w:pPr>
      <w:widowControl w:val="0"/>
      <w:autoSpaceDE w:val="0"/>
      <w:autoSpaceDN w:val="0"/>
      <w:spacing w:after="0"/>
      <w:ind w:left="0"/>
      <w:jc w:val="left"/>
    </w:pPr>
    <w:rPr>
      <w:rFonts w:ascii="Calibri" w:eastAsia="Calibri" w:hAnsi="Calibri" w:cs="Calibri"/>
      <w:szCs w:val="20"/>
      <w:lang w:eastAsia="ru-RU"/>
    </w:rPr>
  </w:style>
  <w:style w:type="paragraph" w:customStyle="1" w:styleId="small">
    <w:name w:val="small"/>
    <w:basedOn w:val="a"/>
    <w:rsid w:val="002E5C94"/>
    <w:pPr>
      <w:spacing w:before="100" w:beforeAutospacing="1" w:after="100" w:afterAutospacing="1"/>
    </w:pPr>
  </w:style>
  <w:style w:type="character" w:customStyle="1" w:styleId="fund-mark">
    <w:name w:val="fund-mark"/>
    <w:rsid w:val="002E5C94"/>
  </w:style>
  <w:style w:type="character" w:customStyle="1" w:styleId="blk">
    <w:name w:val="blk"/>
    <w:rsid w:val="002E5C94"/>
  </w:style>
  <w:style w:type="paragraph" w:styleId="a5">
    <w:name w:val="footnote text"/>
    <w:basedOn w:val="a"/>
    <w:link w:val="a6"/>
    <w:semiHidden/>
    <w:rsid w:val="002E5C9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E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E5C94"/>
    <w:rPr>
      <w:vertAlign w:val="superscript"/>
    </w:rPr>
  </w:style>
  <w:style w:type="character" w:styleId="a8">
    <w:name w:val="Strong"/>
    <w:basedOn w:val="a0"/>
    <w:uiPriority w:val="22"/>
    <w:qFormat/>
    <w:rsid w:val="00A85A99"/>
    <w:rPr>
      <w:b/>
      <w:bCs/>
    </w:rPr>
  </w:style>
  <w:style w:type="character" w:styleId="a9">
    <w:name w:val="Hyperlink"/>
    <w:basedOn w:val="a0"/>
    <w:unhideWhenUsed/>
    <w:rsid w:val="00A85A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70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0E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link w:val="ad"/>
    <w:uiPriority w:val="34"/>
    <w:qFormat/>
    <w:rsid w:val="00440C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440C53"/>
    <w:rPr>
      <w:rFonts w:eastAsiaTheme="minorEastAsia"/>
      <w:lang w:eastAsia="ru-RU"/>
    </w:rPr>
  </w:style>
  <w:style w:type="paragraph" w:styleId="ae">
    <w:name w:val="header"/>
    <w:basedOn w:val="a"/>
    <w:link w:val="af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D635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st">
    <w:name w:val="st"/>
    <w:rsid w:val="007D635F"/>
  </w:style>
  <w:style w:type="paragraph" w:styleId="af2">
    <w:name w:val="Body Text Indent"/>
    <w:basedOn w:val="a"/>
    <w:link w:val="af3"/>
    <w:rsid w:val="007D635F"/>
    <w:pPr>
      <w:suppressAutoHyphens/>
      <w:spacing w:after="200"/>
      <w:ind w:left="5400"/>
      <w:jc w:val="both"/>
    </w:pPr>
    <w:rPr>
      <w:sz w:val="28"/>
      <w:szCs w:val="22"/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7D635F"/>
    <w:rPr>
      <w:rFonts w:ascii="Times New Roman" w:eastAsia="Times New Roman" w:hAnsi="Times New Roman" w:cs="Times New Roman"/>
      <w:sz w:val="28"/>
      <w:lang w:eastAsia="zh-CN"/>
    </w:rPr>
  </w:style>
  <w:style w:type="paragraph" w:customStyle="1" w:styleId="21">
    <w:name w:val="Основной текст с отступом 21"/>
    <w:basedOn w:val="a"/>
    <w:rsid w:val="007D635F"/>
    <w:pPr>
      <w:suppressAutoHyphens/>
      <w:spacing w:line="360" w:lineRule="auto"/>
      <w:ind w:firstLine="709"/>
      <w:jc w:val="both"/>
    </w:pPr>
    <w:rPr>
      <w:sz w:val="28"/>
      <w:szCs w:val="22"/>
      <w:lang w:eastAsia="zh-CN"/>
    </w:rPr>
  </w:style>
  <w:style w:type="paragraph" w:customStyle="1" w:styleId="ConsNormal">
    <w:name w:val="ConsNormal"/>
    <w:rsid w:val="007D635F"/>
    <w:pPr>
      <w:widowControl w:val="0"/>
      <w:suppressAutoHyphens/>
      <w:autoSpaceDE w:val="0"/>
      <w:spacing w:after="0"/>
      <w:ind w:left="0"/>
    </w:pPr>
    <w:rPr>
      <w:rFonts w:ascii="Arial" w:eastAsia="Times New Roman" w:hAnsi="Arial" w:cs="Arial"/>
      <w:sz w:val="24"/>
      <w:szCs w:val="16"/>
      <w:lang w:eastAsia="zh-CN"/>
    </w:rPr>
  </w:style>
  <w:style w:type="paragraph" w:customStyle="1" w:styleId="1">
    <w:name w:val="Название объекта1"/>
    <w:basedOn w:val="a"/>
    <w:next w:val="a"/>
    <w:rsid w:val="004B78ED"/>
    <w:pPr>
      <w:suppressAutoHyphens/>
      <w:ind w:left="6804"/>
      <w:jc w:val="right"/>
    </w:pPr>
    <w:rPr>
      <w:bCs/>
      <w:sz w:val="2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/nauka/1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koll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D9395F26A9DA542963532DE108EF441C8B99789E86C28CDEC10780A6A66026E91900F6C4C3C09D5749B51714OD6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F6284-31AB-4DE3-AB3F-49CEAD32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3738</Words>
  <Characters>21311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Арина</cp:lastModifiedBy>
  <cp:revision>3</cp:revision>
  <cp:lastPrinted>2021-09-21T07:07:00Z</cp:lastPrinted>
  <dcterms:created xsi:type="dcterms:W3CDTF">2022-04-29T12:28:00Z</dcterms:created>
  <dcterms:modified xsi:type="dcterms:W3CDTF">2022-04-30T12:03:00Z</dcterms:modified>
</cp:coreProperties>
</file>