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339BB" w14:textId="77777777" w:rsidR="00E06414" w:rsidRDefault="001130B1" w:rsidP="007404B6">
      <w:pPr>
        <w:jc w:val="center"/>
        <w:rPr>
          <w:b/>
        </w:rPr>
      </w:pPr>
      <w:r>
        <w:rPr>
          <w:b/>
          <w:noProof/>
        </w:rPr>
        <w:drawing>
          <wp:inline distT="0" distB="0" distL="0" distR="0" wp14:anchorId="0E31CA24" wp14:editId="272488F1">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7">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44AA9513" w14:textId="77777777" w:rsidR="00E06414" w:rsidRPr="001130B1" w:rsidRDefault="00E06414" w:rsidP="007404B6">
      <w:pPr>
        <w:jc w:val="center"/>
        <w:rPr>
          <w:sz w:val="32"/>
        </w:rPr>
      </w:pPr>
    </w:p>
    <w:p w14:paraId="5F25C115" w14:textId="77777777" w:rsidR="00E06414" w:rsidRDefault="00E06414" w:rsidP="007404B6">
      <w:pPr>
        <w:jc w:val="center"/>
        <w:rPr>
          <w:b/>
          <w:sz w:val="28"/>
          <w:szCs w:val="28"/>
        </w:rPr>
      </w:pPr>
      <w:r>
        <w:rPr>
          <w:b/>
          <w:sz w:val="28"/>
          <w:szCs w:val="28"/>
        </w:rPr>
        <w:t>МУНИЦИПАЛЬНОЕ ОБРАЗОВАНИЕ</w:t>
      </w:r>
    </w:p>
    <w:p w14:paraId="466D31E6" w14:textId="77777777" w:rsidR="00E06414" w:rsidRDefault="00E06414" w:rsidP="007404B6">
      <w:pPr>
        <w:jc w:val="center"/>
        <w:rPr>
          <w:b/>
          <w:sz w:val="28"/>
          <w:szCs w:val="28"/>
        </w:rPr>
      </w:pPr>
      <w:r>
        <w:rPr>
          <w:b/>
          <w:sz w:val="28"/>
          <w:szCs w:val="28"/>
        </w:rPr>
        <w:t>«МУРИНСКОЕ ГОРОДСКОЕ ПОСЕЛЕНИЕ»</w:t>
      </w:r>
    </w:p>
    <w:p w14:paraId="66201447" w14:textId="77777777" w:rsidR="00E06414" w:rsidRDefault="00E06414" w:rsidP="007404B6">
      <w:pPr>
        <w:jc w:val="center"/>
        <w:rPr>
          <w:b/>
          <w:sz w:val="28"/>
          <w:szCs w:val="28"/>
        </w:rPr>
      </w:pPr>
      <w:r>
        <w:rPr>
          <w:b/>
          <w:sz w:val="28"/>
          <w:szCs w:val="28"/>
        </w:rPr>
        <w:t>ВСЕВОЛОЖСКОГО МУНИЦИПАЛЬНОГО РАЙОНА</w:t>
      </w:r>
    </w:p>
    <w:p w14:paraId="77B6CBD2" w14:textId="77777777" w:rsidR="00E06414" w:rsidRDefault="00E06414" w:rsidP="007404B6">
      <w:pPr>
        <w:jc w:val="center"/>
        <w:rPr>
          <w:b/>
          <w:sz w:val="28"/>
          <w:szCs w:val="28"/>
        </w:rPr>
      </w:pPr>
      <w:r>
        <w:rPr>
          <w:b/>
          <w:sz w:val="28"/>
          <w:szCs w:val="28"/>
        </w:rPr>
        <w:t>ЛЕНИНГРАДСКОЙ ОБЛАСТИ</w:t>
      </w:r>
    </w:p>
    <w:p w14:paraId="3AB623F0" w14:textId="77777777" w:rsidR="00E06414" w:rsidRDefault="00E06414" w:rsidP="007404B6">
      <w:pPr>
        <w:jc w:val="center"/>
        <w:rPr>
          <w:b/>
          <w:sz w:val="28"/>
          <w:szCs w:val="28"/>
        </w:rPr>
      </w:pPr>
    </w:p>
    <w:p w14:paraId="788D7059" w14:textId="77777777" w:rsidR="00E06414" w:rsidRDefault="00E06414" w:rsidP="007404B6">
      <w:pPr>
        <w:jc w:val="center"/>
        <w:rPr>
          <w:b/>
          <w:sz w:val="28"/>
          <w:szCs w:val="28"/>
        </w:rPr>
      </w:pPr>
      <w:r>
        <w:rPr>
          <w:b/>
          <w:sz w:val="28"/>
          <w:szCs w:val="28"/>
        </w:rPr>
        <w:t>АДМИНИСТРАЦИЯ</w:t>
      </w:r>
    </w:p>
    <w:p w14:paraId="651BEF14" w14:textId="77777777" w:rsidR="00E06414" w:rsidRDefault="00E06414" w:rsidP="007404B6">
      <w:pPr>
        <w:jc w:val="center"/>
        <w:rPr>
          <w:b/>
        </w:rPr>
      </w:pPr>
    </w:p>
    <w:p w14:paraId="7BAFD011" w14:textId="77777777" w:rsidR="00E06414" w:rsidRDefault="00E06414" w:rsidP="007404B6">
      <w:pPr>
        <w:jc w:val="center"/>
        <w:rPr>
          <w:b/>
          <w:sz w:val="32"/>
          <w:szCs w:val="32"/>
        </w:rPr>
      </w:pPr>
      <w:r>
        <w:rPr>
          <w:b/>
          <w:sz w:val="32"/>
          <w:szCs w:val="32"/>
        </w:rPr>
        <w:t>ПОСТАНОВЛЕНИЕ</w:t>
      </w:r>
    </w:p>
    <w:p w14:paraId="22CE1B68" w14:textId="77777777" w:rsidR="00E06414" w:rsidRDefault="00E06414" w:rsidP="007404B6">
      <w:pPr>
        <w:rPr>
          <w:b/>
          <w:sz w:val="32"/>
          <w:szCs w:val="32"/>
        </w:rPr>
      </w:pPr>
    </w:p>
    <w:p w14:paraId="57FE28BD" w14:textId="77777777" w:rsidR="00E06414" w:rsidRDefault="00E06414" w:rsidP="007404B6">
      <w:pPr>
        <w:jc w:val="both"/>
        <w:rPr>
          <w:sz w:val="28"/>
          <w:szCs w:val="28"/>
        </w:rPr>
      </w:pPr>
      <w:r>
        <w:rPr>
          <w:sz w:val="28"/>
          <w:szCs w:val="28"/>
        </w:rPr>
        <w:t xml:space="preserve"> </w:t>
      </w:r>
      <w:r>
        <w:rPr>
          <w:sz w:val="28"/>
          <w:szCs w:val="28"/>
          <w:u w:val="single"/>
        </w:rPr>
        <w:t xml:space="preserve"> </w:t>
      </w:r>
      <w:r w:rsidR="00186DD0">
        <w:rPr>
          <w:sz w:val="28"/>
          <w:szCs w:val="28"/>
          <w:u w:val="single"/>
        </w:rPr>
        <w:t>14.06</w:t>
      </w:r>
      <w:r w:rsidR="001F5F9E">
        <w:rPr>
          <w:sz w:val="28"/>
          <w:szCs w:val="28"/>
          <w:u w:val="single"/>
        </w:rPr>
        <w:t>.202</w:t>
      </w:r>
      <w:r w:rsidR="001C4D55">
        <w:rPr>
          <w:sz w:val="28"/>
          <w:szCs w:val="28"/>
        </w:rPr>
        <w:t>4</w:t>
      </w:r>
      <w:r>
        <w:rPr>
          <w:sz w:val="28"/>
          <w:szCs w:val="28"/>
        </w:rPr>
        <w:t xml:space="preserve">                                                                                              </w:t>
      </w:r>
      <w:r w:rsidR="00186DD0">
        <w:rPr>
          <w:sz w:val="28"/>
          <w:szCs w:val="28"/>
        </w:rPr>
        <w:t xml:space="preserve">      </w:t>
      </w:r>
      <w:r>
        <w:rPr>
          <w:sz w:val="28"/>
          <w:szCs w:val="28"/>
        </w:rPr>
        <w:t xml:space="preserve">№ </w:t>
      </w:r>
      <w:r w:rsidR="00186DD0">
        <w:rPr>
          <w:sz w:val="28"/>
          <w:szCs w:val="28"/>
        </w:rPr>
        <w:t>280</w:t>
      </w:r>
      <w:r>
        <w:rPr>
          <w:sz w:val="28"/>
          <w:szCs w:val="28"/>
        </w:rPr>
        <w:t xml:space="preserve">  </w:t>
      </w:r>
    </w:p>
    <w:p w14:paraId="4C6DD132" w14:textId="77777777" w:rsidR="00E06414" w:rsidRDefault="00E06414" w:rsidP="007404B6">
      <w:pPr>
        <w:jc w:val="both"/>
        <w:rPr>
          <w:sz w:val="28"/>
          <w:szCs w:val="28"/>
        </w:rPr>
      </w:pPr>
      <w:r>
        <w:rPr>
          <w:sz w:val="28"/>
          <w:szCs w:val="28"/>
        </w:rPr>
        <w:t>г. Мурино</w:t>
      </w:r>
    </w:p>
    <w:p w14:paraId="2BFF52A4" w14:textId="77777777"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211"/>
      </w:tblGrid>
      <w:tr w:rsidR="00E06414" w:rsidRPr="00515F34" w14:paraId="64266199" w14:textId="77777777" w:rsidTr="00C8714F">
        <w:trPr>
          <w:trHeight w:val="786"/>
        </w:trPr>
        <w:tc>
          <w:tcPr>
            <w:tcW w:w="5211" w:type="dxa"/>
            <w:hideMark/>
          </w:tcPr>
          <w:p w14:paraId="7D12317F" w14:textId="77777777" w:rsidR="00C35BDB" w:rsidRDefault="007F1EB8" w:rsidP="00D0243A">
            <w:pPr>
              <w:pStyle w:val="af2"/>
              <w:jc w:val="both"/>
              <w:rPr>
                <w:rFonts w:ascii="Times New Roman" w:hAnsi="Times New Roman" w:cs="Times New Roman"/>
                <w:sz w:val="24"/>
                <w:szCs w:val="24"/>
              </w:rPr>
            </w:pPr>
            <w:r w:rsidRPr="007F1EB8">
              <w:rPr>
                <w:rFonts w:ascii="Times New Roman" w:hAnsi="Times New Roman" w:cs="Times New Roman"/>
                <w:sz w:val="24"/>
                <w:szCs w:val="24"/>
              </w:rPr>
              <w:t xml:space="preserve">Об установлении сервитута </w:t>
            </w:r>
            <w:r w:rsidR="00557BBD">
              <w:rPr>
                <w:rFonts w:ascii="Times New Roman" w:hAnsi="Times New Roman" w:cs="Times New Roman"/>
                <w:sz w:val="24"/>
                <w:szCs w:val="24"/>
              </w:rPr>
              <w:t xml:space="preserve">на часть земельного участка с кадастровым номером </w:t>
            </w:r>
            <w:r w:rsidR="00D0243A" w:rsidRPr="007F1EB8">
              <w:rPr>
                <w:rFonts w:ascii="Times New Roman" w:hAnsi="Times New Roman" w:cs="Times New Roman"/>
                <w:sz w:val="24"/>
                <w:szCs w:val="24"/>
              </w:rPr>
              <w:t>47:07:0722001:</w:t>
            </w:r>
            <w:r w:rsidR="004419CE">
              <w:rPr>
                <w:rFonts w:ascii="Times New Roman" w:hAnsi="Times New Roman" w:cs="Times New Roman"/>
                <w:sz w:val="24"/>
                <w:szCs w:val="24"/>
              </w:rPr>
              <w:t>587</w:t>
            </w:r>
          </w:p>
          <w:p w14:paraId="3E01BFC3" w14:textId="77777777" w:rsidR="00D0243A" w:rsidRPr="003E02BF" w:rsidRDefault="00D0243A" w:rsidP="00D0243A">
            <w:pPr>
              <w:pStyle w:val="af2"/>
              <w:jc w:val="both"/>
              <w:rPr>
                <w:rFonts w:ascii="Times New Roman" w:hAnsi="Times New Roman" w:cs="Times New Roman"/>
                <w:sz w:val="24"/>
                <w:szCs w:val="24"/>
              </w:rPr>
            </w:pPr>
          </w:p>
        </w:tc>
      </w:tr>
    </w:tbl>
    <w:p w14:paraId="2F7B088B" w14:textId="77777777" w:rsidR="007A5911" w:rsidRDefault="00C8714F" w:rsidP="000246AF">
      <w:pPr>
        <w:pStyle w:val="a4"/>
        <w:ind w:firstLine="567"/>
        <w:rPr>
          <w:sz w:val="28"/>
          <w:szCs w:val="28"/>
        </w:rPr>
      </w:pPr>
      <w:r w:rsidRPr="00515F34">
        <w:rPr>
          <w:sz w:val="28"/>
          <w:szCs w:val="28"/>
        </w:rPr>
        <w:t xml:space="preserve">В соответствии </w:t>
      </w:r>
      <w:r w:rsidR="008D6165" w:rsidRPr="00334CEE">
        <w:rPr>
          <w:sz w:val="28"/>
          <w:szCs w:val="28"/>
        </w:rPr>
        <w:t>главой V.</w:t>
      </w:r>
      <w:r w:rsidR="000246AF">
        <w:rPr>
          <w:sz w:val="28"/>
          <w:szCs w:val="28"/>
        </w:rPr>
        <w:t>3</w:t>
      </w:r>
      <w:r w:rsidR="008D6165" w:rsidRPr="00334CEE">
        <w:rPr>
          <w:sz w:val="28"/>
          <w:szCs w:val="28"/>
        </w:rPr>
        <w:t xml:space="preserve"> Земельного кодекса Российской Федерации</w:t>
      </w:r>
      <w:r w:rsidR="008D6165">
        <w:rPr>
          <w:sz w:val="28"/>
          <w:szCs w:val="28"/>
        </w:rPr>
        <w:t xml:space="preserve">, </w:t>
      </w:r>
      <w:r w:rsidR="007F1EB8" w:rsidRPr="007F1EB8">
        <w:rPr>
          <w:sz w:val="28"/>
          <w:szCs w:val="28"/>
        </w:rPr>
        <w:t>статьёй 16 Федерального закона Российской Федерации от 06.11.2003 №131-ФЗ «Об общих принципах организации местного самоуправления в Российской Федерации», Уставом муниципального образования «Муринское городское поселение» Всеволожского муниципального района Ленинградской области,</w:t>
      </w:r>
      <w:r w:rsidR="007F1EB8">
        <w:rPr>
          <w:sz w:val="28"/>
          <w:szCs w:val="28"/>
        </w:rPr>
        <w:t xml:space="preserve"> </w:t>
      </w:r>
      <w:r w:rsidR="000246AF">
        <w:rPr>
          <w:sz w:val="28"/>
          <w:szCs w:val="28"/>
        </w:rPr>
        <w:t xml:space="preserve">на основании Соглашения № </w:t>
      </w:r>
      <w:r w:rsidR="00E77609">
        <w:rPr>
          <w:sz w:val="28"/>
          <w:szCs w:val="28"/>
        </w:rPr>
        <w:t>5</w:t>
      </w:r>
      <w:r w:rsidR="000246AF">
        <w:rPr>
          <w:sz w:val="28"/>
          <w:szCs w:val="28"/>
        </w:rPr>
        <w:t xml:space="preserve"> об установлении сервитута от 24.11.2023, выпиской из Единого государственного реестра недвижимости на </w:t>
      </w:r>
      <w:r w:rsidR="000246AF" w:rsidRPr="00BC4A30">
        <w:rPr>
          <w:sz w:val="28"/>
          <w:szCs w:val="28"/>
        </w:rPr>
        <w:t>земельн</w:t>
      </w:r>
      <w:r w:rsidR="000246AF">
        <w:rPr>
          <w:sz w:val="28"/>
          <w:szCs w:val="28"/>
        </w:rPr>
        <w:t>ый</w:t>
      </w:r>
      <w:r w:rsidR="000246AF" w:rsidRPr="00BC4A30">
        <w:rPr>
          <w:sz w:val="28"/>
          <w:szCs w:val="28"/>
        </w:rPr>
        <w:t xml:space="preserve"> участ</w:t>
      </w:r>
      <w:r w:rsidR="000246AF">
        <w:rPr>
          <w:sz w:val="28"/>
          <w:szCs w:val="28"/>
        </w:rPr>
        <w:t>ок</w:t>
      </w:r>
      <w:r w:rsidR="000246AF" w:rsidRPr="00BC4A30">
        <w:rPr>
          <w:sz w:val="28"/>
          <w:szCs w:val="28"/>
        </w:rPr>
        <w:t xml:space="preserve"> с кадастровым номером 47:07:0722001:</w:t>
      </w:r>
      <w:r w:rsidR="004419CE">
        <w:rPr>
          <w:sz w:val="28"/>
          <w:szCs w:val="28"/>
        </w:rPr>
        <w:t>587</w:t>
      </w:r>
      <w:r w:rsidR="000246AF">
        <w:rPr>
          <w:sz w:val="28"/>
          <w:szCs w:val="28"/>
        </w:rPr>
        <w:t>, в</w:t>
      </w:r>
      <w:r w:rsidR="00843357" w:rsidRPr="00843357">
        <w:rPr>
          <w:sz w:val="28"/>
          <w:szCs w:val="28"/>
        </w:rPr>
        <w:t xml:space="preserve"> </w:t>
      </w:r>
      <w:r w:rsidR="00843357">
        <w:rPr>
          <w:sz w:val="28"/>
          <w:szCs w:val="28"/>
        </w:rPr>
        <w:t xml:space="preserve">целях </w:t>
      </w:r>
      <w:r w:rsidR="000246AF">
        <w:rPr>
          <w:sz w:val="28"/>
          <w:szCs w:val="28"/>
        </w:rPr>
        <w:t xml:space="preserve">размещения линейных объектов, </w:t>
      </w:r>
      <w:proofErr w:type="gramStart"/>
      <w:r w:rsidR="000246AF">
        <w:rPr>
          <w:sz w:val="28"/>
          <w:szCs w:val="28"/>
        </w:rPr>
        <w:t>а</w:t>
      </w:r>
      <w:r w:rsidR="00843357" w:rsidRPr="00843357">
        <w:rPr>
          <w:sz w:val="28"/>
          <w:szCs w:val="28"/>
        </w:rPr>
        <w:t>дминистрация  муниципального</w:t>
      </w:r>
      <w:proofErr w:type="gramEnd"/>
      <w:r w:rsidR="00843357" w:rsidRPr="00843357">
        <w:rPr>
          <w:sz w:val="28"/>
          <w:szCs w:val="28"/>
        </w:rPr>
        <w:t xml:space="preserve"> образования «Муринское городское поселение» Всеволожского муниципального района Ленинградской области</w:t>
      </w:r>
      <w:r w:rsidR="00843357">
        <w:rPr>
          <w:sz w:val="28"/>
          <w:szCs w:val="28"/>
        </w:rPr>
        <w:t xml:space="preserve"> </w:t>
      </w:r>
    </w:p>
    <w:p w14:paraId="1E038DCC" w14:textId="77777777" w:rsidR="00843357" w:rsidRDefault="00843357" w:rsidP="00680323">
      <w:pPr>
        <w:pStyle w:val="a4"/>
        <w:ind w:firstLine="567"/>
        <w:rPr>
          <w:b/>
          <w:sz w:val="28"/>
          <w:szCs w:val="28"/>
        </w:rPr>
      </w:pPr>
    </w:p>
    <w:p w14:paraId="096381A9" w14:textId="77777777" w:rsidR="008A5161" w:rsidRPr="007A5911" w:rsidRDefault="00E06414" w:rsidP="00680323">
      <w:pPr>
        <w:pStyle w:val="a4"/>
        <w:ind w:firstLine="567"/>
        <w:rPr>
          <w:b/>
          <w:sz w:val="28"/>
          <w:szCs w:val="28"/>
        </w:rPr>
      </w:pPr>
      <w:r>
        <w:rPr>
          <w:b/>
          <w:sz w:val="28"/>
          <w:szCs w:val="28"/>
        </w:rPr>
        <w:t>ПОСТАНОВЛЯЕТ:</w:t>
      </w:r>
    </w:p>
    <w:p w14:paraId="4971ECDD" w14:textId="77777777" w:rsidR="00331D2E" w:rsidRDefault="00BD10A4" w:rsidP="00F72DF5">
      <w:pPr>
        <w:pStyle w:val="a4"/>
        <w:numPr>
          <w:ilvl w:val="0"/>
          <w:numId w:val="6"/>
        </w:numPr>
        <w:rPr>
          <w:sz w:val="28"/>
          <w:szCs w:val="28"/>
        </w:rPr>
      </w:pPr>
      <w:r w:rsidRPr="00BD10A4">
        <w:rPr>
          <w:sz w:val="28"/>
          <w:szCs w:val="28"/>
        </w:rPr>
        <w:t xml:space="preserve">Установить сервитут </w:t>
      </w:r>
      <w:r w:rsidR="006C5161">
        <w:rPr>
          <w:sz w:val="28"/>
          <w:szCs w:val="28"/>
        </w:rPr>
        <w:t xml:space="preserve">на часть земельного участка площадью </w:t>
      </w:r>
      <w:r w:rsidR="00E77609">
        <w:rPr>
          <w:sz w:val="28"/>
          <w:szCs w:val="28"/>
        </w:rPr>
        <w:t>331</w:t>
      </w:r>
      <w:r w:rsidR="006C5161">
        <w:rPr>
          <w:sz w:val="28"/>
          <w:szCs w:val="28"/>
        </w:rPr>
        <w:t xml:space="preserve"> кв.м,</w:t>
      </w:r>
      <w:r w:rsidR="00EC0EA0">
        <w:rPr>
          <w:sz w:val="28"/>
          <w:szCs w:val="28"/>
        </w:rPr>
        <w:t xml:space="preserve"> от</w:t>
      </w:r>
      <w:r w:rsidR="00CC797A">
        <w:rPr>
          <w:sz w:val="28"/>
          <w:szCs w:val="28"/>
        </w:rPr>
        <w:t xml:space="preserve"> площади </w:t>
      </w:r>
      <w:r w:rsidR="004419CE">
        <w:rPr>
          <w:sz w:val="28"/>
          <w:szCs w:val="28"/>
        </w:rPr>
        <w:t>8648</w:t>
      </w:r>
      <w:r w:rsidR="004A1776">
        <w:rPr>
          <w:sz w:val="28"/>
          <w:szCs w:val="28"/>
        </w:rPr>
        <w:t xml:space="preserve"> </w:t>
      </w:r>
      <w:r w:rsidR="00EC0EA0">
        <w:rPr>
          <w:sz w:val="28"/>
          <w:szCs w:val="28"/>
        </w:rPr>
        <w:t xml:space="preserve">кв.м, </w:t>
      </w:r>
      <w:r w:rsidR="00EC0EA0" w:rsidRPr="00EC0EA0">
        <w:rPr>
          <w:sz w:val="28"/>
          <w:szCs w:val="28"/>
        </w:rPr>
        <w:t>земельного участка с кадастровым номером</w:t>
      </w:r>
      <w:r w:rsidR="00EC0EA0">
        <w:rPr>
          <w:sz w:val="28"/>
          <w:szCs w:val="28"/>
        </w:rPr>
        <w:t xml:space="preserve"> </w:t>
      </w:r>
      <w:r w:rsidR="00503669" w:rsidRPr="00BC4A30">
        <w:rPr>
          <w:sz w:val="28"/>
          <w:szCs w:val="28"/>
        </w:rPr>
        <w:t>47:07:0722001:</w:t>
      </w:r>
      <w:r w:rsidR="004419CE">
        <w:rPr>
          <w:sz w:val="28"/>
          <w:szCs w:val="28"/>
        </w:rPr>
        <w:t>587</w:t>
      </w:r>
      <w:r w:rsidR="00EC0EA0">
        <w:rPr>
          <w:sz w:val="28"/>
          <w:szCs w:val="28"/>
        </w:rPr>
        <w:t>,</w:t>
      </w:r>
      <w:r w:rsidR="00EC0EA0" w:rsidRPr="00EC0EA0">
        <w:t xml:space="preserve"> </w:t>
      </w:r>
      <w:r w:rsidR="00EC0EA0" w:rsidRPr="00EC0EA0">
        <w:rPr>
          <w:sz w:val="28"/>
          <w:szCs w:val="28"/>
        </w:rPr>
        <w:t>категория земель –</w:t>
      </w:r>
      <w:r w:rsidR="00EC0EA0" w:rsidRPr="00EC0EA0">
        <w:t xml:space="preserve"> </w:t>
      </w:r>
      <w:r w:rsidR="00EC0EA0">
        <w:rPr>
          <w:sz w:val="28"/>
          <w:szCs w:val="28"/>
        </w:rPr>
        <w:t>з</w:t>
      </w:r>
      <w:r w:rsidR="00EC0EA0" w:rsidRPr="00EC0EA0">
        <w:rPr>
          <w:sz w:val="28"/>
          <w:szCs w:val="28"/>
        </w:rPr>
        <w:t>емли населённых пунктов</w:t>
      </w:r>
      <w:r w:rsidR="00EC0EA0">
        <w:rPr>
          <w:sz w:val="28"/>
          <w:szCs w:val="28"/>
        </w:rPr>
        <w:t xml:space="preserve">, </w:t>
      </w:r>
      <w:r w:rsidR="00EC0EA0" w:rsidRPr="007E4B61">
        <w:rPr>
          <w:sz w:val="28"/>
          <w:szCs w:val="28"/>
        </w:rPr>
        <w:t xml:space="preserve">вид разрешённого использования </w:t>
      </w:r>
      <w:r w:rsidR="00EC0EA0">
        <w:rPr>
          <w:sz w:val="28"/>
          <w:szCs w:val="28"/>
        </w:rPr>
        <w:t>–</w:t>
      </w:r>
      <w:r w:rsidR="00EC0EA0" w:rsidRPr="00EC0061">
        <w:t xml:space="preserve"> </w:t>
      </w:r>
      <w:r w:rsidR="00387753">
        <w:rPr>
          <w:sz w:val="28"/>
          <w:szCs w:val="28"/>
        </w:rPr>
        <w:t>для комплексного освоения в целях жилищного строительства</w:t>
      </w:r>
      <w:r w:rsidR="00F72DF5">
        <w:rPr>
          <w:sz w:val="28"/>
          <w:szCs w:val="28"/>
        </w:rPr>
        <w:t>,</w:t>
      </w:r>
      <w:r w:rsidR="00503669" w:rsidRPr="00503669">
        <w:rPr>
          <w:sz w:val="28"/>
          <w:szCs w:val="28"/>
        </w:rPr>
        <w:t xml:space="preserve"> </w:t>
      </w:r>
      <w:r w:rsidR="00503669" w:rsidRPr="00CC797A">
        <w:rPr>
          <w:sz w:val="28"/>
          <w:szCs w:val="28"/>
        </w:rPr>
        <w:t>местоположение установлено из сведений единого государственного реестра недвижимости</w:t>
      </w:r>
      <w:r w:rsidR="00503669">
        <w:rPr>
          <w:sz w:val="28"/>
          <w:szCs w:val="28"/>
        </w:rPr>
        <w:t>:</w:t>
      </w:r>
      <w:r w:rsidR="00EC0EA0">
        <w:rPr>
          <w:sz w:val="28"/>
          <w:szCs w:val="28"/>
        </w:rPr>
        <w:t xml:space="preserve"> </w:t>
      </w:r>
      <w:r w:rsidR="00503669" w:rsidRPr="00503669">
        <w:rPr>
          <w:sz w:val="28"/>
          <w:szCs w:val="28"/>
        </w:rPr>
        <w:t>Ленинградская область, Всеволожский район,</w:t>
      </w:r>
      <w:r w:rsidR="00060BBF">
        <w:rPr>
          <w:sz w:val="28"/>
          <w:szCs w:val="28"/>
        </w:rPr>
        <w:t xml:space="preserve"> </w:t>
      </w:r>
      <w:r w:rsidR="004419CE">
        <w:rPr>
          <w:sz w:val="28"/>
          <w:szCs w:val="28"/>
        </w:rPr>
        <w:t xml:space="preserve">земли ЗАО «Племенной завод «Ручьи», </w:t>
      </w:r>
      <w:r w:rsidR="00F72DF5">
        <w:rPr>
          <w:sz w:val="28"/>
          <w:szCs w:val="28"/>
        </w:rPr>
        <w:t>являющ</w:t>
      </w:r>
      <w:r w:rsidR="0090040C">
        <w:rPr>
          <w:sz w:val="28"/>
          <w:szCs w:val="28"/>
        </w:rPr>
        <w:t>егося</w:t>
      </w:r>
      <w:r w:rsidR="00F72DF5">
        <w:rPr>
          <w:sz w:val="28"/>
          <w:szCs w:val="28"/>
        </w:rPr>
        <w:t xml:space="preserve"> </w:t>
      </w:r>
      <w:r w:rsidR="00387753">
        <w:rPr>
          <w:sz w:val="28"/>
          <w:szCs w:val="28"/>
        </w:rPr>
        <w:t>собственностью муниципального образования «Муринское городское поселение» Всеволожского муниципальног</w:t>
      </w:r>
      <w:r w:rsidR="00EA4E52">
        <w:rPr>
          <w:sz w:val="28"/>
          <w:szCs w:val="28"/>
        </w:rPr>
        <w:t>о района Ленинградской области.</w:t>
      </w:r>
    </w:p>
    <w:p w14:paraId="3298A42A" w14:textId="77777777" w:rsidR="006C5161" w:rsidRDefault="00CC797A" w:rsidP="00331D2E">
      <w:pPr>
        <w:pStyle w:val="a4"/>
        <w:numPr>
          <w:ilvl w:val="0"/>
          <w:numId w:val="6"/>
        </w:numPr>
        <w:rPr>
          <w:sz w:val="28"/>
          <w:szCs w:val="28"/>
        </w:rPr>
      </w:pPr>
      <w:r>
        <w:rPr>
          <w:sz w:val="28"/>
          <w:szCs w:val="28"/>
        </w:rPr>
        <w:lastRenderedPageBreak/>
        <w:t xml:space="preserve"> </w:t>
      </w:r>
      <w:r w:rsidR="00EA4E52">
        <w:rPr>
          <w:sz w:val="28"/>
          <w:szCs w:val="28"/>
        </w:rPr>
        <w:t>Установление сервитута осуществляется в целях размещения линейных объектов</w:t>
      </w:r>
      <w:r w:rsidR="00331D2E">
        <w:rPr>
          <w:sz w:val="28"/>
          <w:szCs w:val="28"/>
        </w:rPr>
        <w:t>.</w:t>
      </w:r>
    </w:p>
    <w:p w14:paraId="24DEBCD8" w14:textId="77777777" w:rsidR="008470D4" w:rsidRDefault="008470D4" w:rsidP="00331D2E">
      <w:pPr>
        <w:pStyle w:val="a4"/>
        <w:numPr>
          <w:ilvl w:val="0"/>
          <w:numId w:val="6"/>
        </w:numPr>
        <w:rPr>
          <w:sz w:val="28"/>
          <w:szCs w:val="28"/>
        </w:rPr>
      </w:pPr>
      <w:r>
        <w:rPr>
          <w:sz w:val="28"/>
          <w:szCs w:val="28"/>
        </w:rPr>
        <w:t xml:space="preserve">Лицо, в отношении которого принято решение об установлении сервитута – обладатель сервитута: Общество с ограниченной ответственностью «Специализированный застройщик «Самолёт – Лаврики», адрес: Ленинградская область Всеволожский муниципальный район, </w:t>
      </w:r>
      <w:proofErr w:type="spellStart"/>
      <w:r>
        <w:rPr>
          <w:sz w:val="28"/>
          <w:szCs w:val="28"/>
        </w:rPr>
        <w:t>г.п</w:t>
      </w:r>
      <w:proofErr w:type="spellEnd"/>
      <w:r>
        <w:rPr>
          <w:sz w:val="28"/>
          <w:szCs w:val="28"/>
        </w:rPr>
        <w:t xml:space="preserve">. Муринское, г. Мурино, Ручьевский пр., </w:t>
      </w:r>
      <w:r w:rsidR="005438DA">
        <w:rPr>
          <w:sz w:val="28"/>
          <w:szCs w:val="28"/>
        </w:rPr>
        <w:t xml:space="preserve">            </w:t>
      </w:r>
      <w:r>
        <w:rPr>
          <w:sz w:val="28"/>
          <w:szCs w:val="28"/>
        </w:rPr>
        <w:t>д. 15, пом. 118-Н, оф 1, ИНН 7813656377, ОГРН 1217800130679.</w:t>
      </w:r>
    </w:p>
    <w:p w14:paraId="0FFF7F4A" w14:textId="77777777" w:rsidR="005438DA" w:rsidRDefault="005438DA" w:rsidP="00331D2E">
      <w:pPr>
        <w:pStyle w:val="a4"/>
        <w:numPr>
          <w:ilvl w:val="0"/>
          <w:numId w:val="6"/>
        </w:numPr>
        <w:rPr>
          <w:sz w:val="28"/>
          <w:szCs w:val="28"/>
        </w:rPr>
      </w:pPr>
      <w:r>
        <w:rPr>
          <w:sz w:val="28"/>
          <w:szCs w:val="28"/>
        </w:rPr>
        <w:t>Установить срок сервитута – 3 (три) года.</w:t>
      </w:r>
    </w:p>
    <w:p w14:paraId="57C30509" w14:textId="77777777" w:rsidR="005438DA" w:rsidRDefault="005438DA" w:rsidP="00331D2E">
      <w:pPr>
        <w:pStyle w:val="a4"/>
        <w:numPr>
          <w:ilvl w:val="0"/>
          <w:numId w:val="6"/>
        </w:numPr>
        <w:rPr>
          <w:sz w:val="28"/>
          <w:szCs w:val="28"/>
        </w:rPr>
      </w:pPr>
      <w:r>
        <w:rPr>
          <w:sz w:val="28"/>
          <w:szCs w:val="28"/>
        </w:rPr>
        <w:t xml:space="preserve">Обществу с ограниченной ответственностью «Специализированный застройщик «Самолёт – Лаврики» привести часть земельного участка, площадью </w:t>
      </w:r>
      <w:r w:rsidR="00E77609">
        <w:rPr>
          <w:sz w:val="28"/>
          <w:szCs w:val="28"/>
        </w:rPr>
        <w:t>331</w:t>
      </w:r>
      <w:r>
        <w:rPr>
          <w:sz w:val="28"/>
          <w:szCs w:val="28"/>
        </w:rPr>
        <w:t xml:space="preserve"> </w:t>
      </w:r>
      <w:proofErr w:type="gramStart"/>
      <w:r>
        <w:rPr>
          <w:sz w:val="28"/>
          <w:szCs w:val="28"/>
        </w:rPr>
        <w:t>кв.м</w:t>
      </w:r>
      <w:proofErr w:type="gramEnd"/>
      <w:r>
        <w:rPr>
          <w:sz w:val="28"/>
          <w:szCs w:val="28"/>
        </w:rPr>
        <w:t>, в состояние, пригодное для его использования, в срок не позднее, чем три месяца после завершения размещения линейного объекта.</w:t>
      </w:r>
    </w:p>
    <w:p w14:paraId="6FA50B39" w14:textId="77777777" w:rsidR="00331D2E" w:rsidRDefault="00331D2E" w:rsidP="00331D2E">
      <w:pPr>
        <w:pStyle w:val="a4"/>
        <w:numPr>
          <w:ilvl w:val="0"/>
          <w:numId w:val="6"/>
        </w:numPr>
        <w:rPr>
          <w:sz w:val="28"/>
          <w:szCs w:val="28"/>
        </w:rPr>
      </w:pPr>
      <w:r w:rsidRPr="00331D2E">
        <w:rPr>
          <w:sz w:val="28"/>
          <w:szCs w:val="28"/>
        </w:rPr>
        <w:t>Утвердить границы сервитута согласно приложению к настоящему постановлению</w:t>
      </w:r>
      <w:r>
        <w:rPr>
          <w:sz w:val="28"/>
          <w:szCs w:val="28"/>
        </w:rPr>
        <w:t>.</w:t>
      </w:r>
    </w:p>
    <w:p w14:paraId="29AC8B8F" w14:textId="77777777" w:rsidR="005438DA" w:rsidRDefault="005438DA" w:rsidP="00331D2E">
      <w:pPr>
        <w:pStyle w:val="a4"/>
        <w:numPr>
          <w:ilvl w:val="0"/>
          <w:numId w:val="6"/>
        </w:numPr>
        <w:rPr>
          <w:sz w:val="28"/>
          <w:szCs w:val="28"/>
        </w:rPr>
      </w:pPr>
      <w:r>
        <w:rPr>
          <w:sz w:val="28"/>
          <w:szCs w:val="28"/>
        </w:rPr>
        <w:t>С</w:t>
      </w:r>
      <w:r w:rsidRPr="00331D2E">
        <w:rPr>
          <w:sz w:val="28"/>
          <w:szCs w:val="28"/>
        </w:rPr>
        <w:t>ервитут считается установленным со дня внесения сведений о нем в Единый государственный реестр недвижимости</w:t>
      </w:r>
      <w:r w:rsidR="00CE797E">
        <w:rPr>
          <w:sz w:val="28"/>
          <w:szCs w:val="28"/>
        </w:rPr>
        <w:t>.</w:t>
      </w:r>
    </w:p>
    <w:p w14:paraId="5B72BE8B" w14:textId="77777777" w:rsidR="00CE797E" w:rsidRPr="00CE797E" w:rsidRDefault="00CE797E" w:rsidP="00CE797E">
      <w:pPr>
        <w:pStyle w:val="a4"/>
        <w:numPr>
          <w:ilvl w:val="0"/>
          <w:numId w:val="6"/>
        </w:numPr>
        <w:rPr>
          <w:sz w:val="28"/>
          <w:szCs w:val="28"/>
        </w:rPr>
      </w:pPr>
      <w:r w:rsidRPr="00331D2E">
        <w:rPr>
          <w:sz w:val="28"/>
          <w:szCs w:val="28"/>
        </w:rPr>
        <w:t>Заинтересованны</w:t>
      </w:r>
      <w:r>
        <w:rPr>
          <w:sz w:val="28"/>
          <w:szCs w:val="28"/>
        </w:rPr>
        <w:t xml:space="preserve">е лица вправе использовать часть земельного </w:t>
      </w:r>
      <w:r w:rsidRPr="00331D2E">
        <w:rPr>
          <w:sz w:val="28"/>
          <w:szCs w:val="28"/>
        </w:rPr>
        <w:t>участк</w:t>
      </w:r>
      <w:r>
        <w:rPr>
          <w:sz w:val="28"/>
          <w:szCs w:val="28"/>
        </w:rPr>
        <w:t xml:space="preserve">а, </w:t>
      </w:r>
      <w:r w:rsidRPr="00331D2E">
        <w:rPr>
          <w:sz w:val="28"/>
          <w:szCs w:val="28"/>
        </w:rPr>
        <w:t>указанн</w:t>
      </w:r>
      <w:r>
        <w:rPr>
          <w:sz w:val="28"/>
          <w:szCs w:val="28"/>
        </w:rPr>
        <w:t>ую</w:t>
      </w:r>
      <w:r w:rsidRPr="00331D2E">
        <w:rPr>
          <w:sz w:val="28"/>
          <w:szCs w:val="28"/>
        </w:rPr>
        <w:t xml:space="preserve"> в пункте 1 настоящего постановления, в целях прохода, проезда </w:t>
      </w:r>
      <w:r>
        <w:rPr>
          <w:sz w:val="28"/>
          <w:szCs w:val="28"/>
        </w:rPr>
        <w:t xml:space="preserve">и размещения линейного объекта </w:t>
      </w:r>
      <w:r w:rsidRPr="00331D2E">
        <w:rPr>
          <w:sz w:val="28"/>
          <w:szCs w:val="28"/>
        </w:rPr>
        <w:t>на основании сервитута</w:t>
      </w:r>
      <w:r>
        <w:rPr>
          <w:sz w:val="28"/>
          <w:szCs w:val="28"/>
        </w:rPr>
        <w:t>.</w:t>
      </w:r>
    </w:p>
    <w:p w14:paraId="5C04D347" w14:textId="77777777" w:rsidR="006E7B25" w:rsidRPr="00EB65BA" w:rsidRDefault="006E7B25" w:rsidP="006E7B25">
      <w:pPr>
        <w:pStyle w:val="af5"/>
        <w:numPr>
          <w:ilvl w:val="0"/>
          <w:numId w:val="6"/>
        </w:numPr>
        <w:jc w:val="both"/>
        <w:rPr>
          <w:sz w:val="28"/>
          <w:szCs w:val="28"/>
        </w:rPr>
      </w:pPr>
      <w:r w:rsidRPr="00EB65BA">
        <w:rPr>
          <w:sz w:val="28"/>
          <w:szCs w:val="28"/>
        </w:rPr>
        <w:t>Срок, в течение которого будет невозможно или существенно затруднено использование земельного участка, в соответствии с правовым режимом его использования в связи с осуществлением сервитута</w:t>
      </w:r>
      <w:r w:rsidR="00CE797E">
        <w:rPr>
          <w:sz w:val="28"/>
          <w:szCs w:val="28"/>
        </w:rPr>
        <w:t>,</w:t>
      </w:r>
      <w:r w:rsidRPr="00EB65BA">
        <w:rPr>
          <w:sz w:val="28"/>
          <w:szCs w:val="28"/>
        </w:rPr>
        <w:t xml:space="preserve"> отсутствует. </w:t>
      </w:r>
    </w:p>
    <w:p w14:paraId="402A4381" w14:textId="77777777" w:rsidR="006E7B25" w:rsidRPr="006E7B25" w:rsidRDefault="00CE797E" w:rsidP="008959DC">
      <w:pPr>
        <w:pStyle w:val="af5"/>
        <w:numPr>
          <w:ilvl w:val="0"/>
          <w:numId w:val="6"/>
        </w:numPr>
        <w:jc w:val="both"/>
        <w:rPr>
          <w:color w:val="FF0000"/>
          <w:sz w:val="28"/>
          <w:szCs w:val="28"/>
        </w:rPr>
      </w:pPr>
      <w:r>
        <w:rPr>
          <w:sz w:val="28"/>
          <w:szCs w:val="28"/>
        </w:rPr>
        <w:t xml:space="preserve"> </w:t>
      </w:r>
      <w:r w:rsidR="006E7B25" w:rsidRPr="00EB65BA">
        <w:rPr>
          <w:sz w:val="28"/>
          <w:szCs w:val="28"/>
        </w:rPr>
        <w:t xml:space="preserve">Плата за сервитут </w:t>
      </w:r>
      <w:r w:rsidR="008959DC">
        <w:rPr>
          <w:sz w:val="28"/>
          <w:szCs w:val="28"/>
        </w:rPr>
        <w:t xml:space="preserve">установлена </w:t>
      </w:r>
      <w:r w:rsidR="008959DC" w:rsidRPr="008959DC">
        <w:rPr>
          <w:sz w:val="28"/>
          <w:szCs w:val="28"/>
        </w:rPr>
        <w:t>Соглашени</w:t>
      </w:r>
      <w:r w:rsidR="008959DC">
        <w:rPr>
          <w:sz w:val="28"/>
          <w:szCs w:val="28"/>
        </w:rPr>
        <w:t>ем</w:t>
      </w:r>
      <w:r w:rsidR="008959DC" w:rsidRPr="008959DC">
        <w:rPr>
          <w:sz w:val="28"/>
          <w:szCs w:val="28"/>
        </w:rPr>
        <w:t xml:space="preserve"> № </w:t>
      </w:r>
      <w:r w:rsidR="00E77609">
        <w:rPr>
          <w:sz w:val="28"/>
          <w:szCs w:val="28"/>
        </w:rPr>
        <w:t>5</w:t>
      </w:r>
      <w:r w:rsidR="008959DC" w:rsidRPr="008959DC">
        <w:rPr>
          <w:sz w:val="28"/>
          <w:szCs w:val="28"/>
        </w:rPr>
        <w:t xml:space="preserve"> об установлении сервитута от 24.11.2023</w:t>
      </w:r>
      <w:r w:rsidR="006E7B25" w:rsidRPr="00EB65BA">
        <w:rPr>
          <w:sz w:val="28"/>
          <w:szCs w:val="28"/>
        </w:rPr>
        <w:t>.</w:t>
      </w:r>
    </w:p>
    <w:p w14:paraId="306C773E" w14:textId="77777777" w:rsidR="00331D2E" w:rsidRDefault="00331D2E" w:rsidP="00331D2E">
      <w:pPr>
        <w:pStyle w:val="a4"/>
        <w:numPr>
          <w:ilvl w:val="0"/>
          <w:numId w:val="6"/>
        </w:numPr>
        <w:rPr>
          <w:sz w:val="28"/>
          <w:szCs w:val="28"/>
        </w:rPr>
      </w:pPr>
      <w:r w:rsidRPr="00331D2E">
        <w:rPr>
          <w:sz w:val="28"/>
          <w:szCs w:val="28"/>
        </w:rPr>
        <w:t>Начальнику отдела архитектуры Мишкиной В.В. в течение пяти рабочих дней</w:t>
      </w:r>
      <w:r w:rsidR="00547B62">
        <w:rPr>
          <w:sz w:val="28"/>
          <w:szCs w:val="28"/>
        </w:rPr>
        <w:t>,</w:t>
      </w:r>
      <w:r w:rsidRPr="00331D2E">
        <w:rPr>
          <w:sz w:val="28"/>
          <w:szCs w:val="28"/>
        </w:rPr>
        <w:t xml:space="preserve"> с даты вступления в силу настоящего постановления:</w:t>
      </w:r>
    </w:p>
    <w:p w14:paraId="4C275506" w14:textId="77777777" w:rsidR="00331D2E" w:rsidRDefault="00331D2E" w:rsidP="00331D2E">
      <w:pPr>
        <w:pStyle w:val="a4"/>
        <w:numPr>
          <w:ilvl w:val="1"/>
          <w:numId w:val="6"/>
        </w:numPr>
        <w:rPr>
          <w:sz w:val="28"/>
          <w:szCs w:val="28"/>
        </w:rPr>
      </w:pPr>
      <w:r>
        <w:rPr>
          <w:sz w:val="28"/>
          <w:szCs w:val="28"/>
        </w:rPr>
        <w:t>направить копию</w:t>
      </w:r>
      <w:r w:rsidR="004A0C71">
        <w:rPr>
          <w:sz w:val="28"/>
          <w:szCs w:val="28"/>
        </w:rPr>
        <w:t xml:space="preserve"> постановления</w:t>
      </w:r>
      <w:r>
        <w:rPr>
          <w:sz w:val="28"/>
          <w:szCs w:val="28"/>
        </w:rPr>
        <w:t xml:space="preserve"> </w:t>
      </w:r>
      <w:r w:rsidRPr="00AB2E36">
        <w:rPr>
          <w:sz w:val="28"/>
          <w:szCs w:val="28"/>
        </w:rPr>
        <w:t>в администрацию муниципального образования «Всеволожский муниципальный район» Ленинградской области для размещения в ИСОГД</w:t>
      </w:r>
      <w:r>
        <w:rPr>
          <w:sz w:val="28"/>
          <w:szCs w:val="28"/>
        </w:rPr>
        <w:t>;</w:t>
      </w:r>
    </w:p>
    <w:p w14:paraId="1BF5964E" w14:textId="77777777" w:rsidR="00331D2E" w:rsidRDefault="00331D2E" w:rsidP="00331D2E">
      <w:pPr>
        <w:pStyle w:val="a4"/>
        <w:numPr>
          <w:ilvl w:val="1"/>
          <w:numId w:val="6"/>
        </w:numPr>
        <w:rPr>
          <w:sz w:val="28"/>
          <w:szCs w:val="28"/>
        </w:rPr>
      </w:pPr>
      <w:r>
        <w:rPr>
          <w:sz w:val="28"/>
          <w:szCs w:val="28"/>
        </w:rPr>
        <w:t xml:space="preserve">направить </w:t>
      </w:r>
      <w:r w:rsidR="00CE797E">
        <w:rPr>
          <w:sz w:val="28"/>
          <w:szCs w:val="28"/>
        </w:rPr>
        <w:t>копию настоящего постановления в орган регистрации прав;</w:t>
      </w:r>
    </w:p>
    <w:p w14:paraId="379400FC" w14:textId="77777777" w:rsidR="00CE797E" w:rsidRPr="00EC0EA0" w:rsidRDefault="00CE797E" w:rsidP="00CE797E">
      <w:pPr>
        <w:pStyle w:val="a4"/>
        <w:numPr>
          <w:ilvl w:val="1"/>
          <w:numId w:val="6"/>
        </w:numPr>
        <w:rPr>
          <w:sz w:val="28"/>
          <w:szCs w:val="28"/>
        </w:rPr>
      </w:pPr>
      <w:r>
        <w:rPr>
          <w:sz w:val="28"/>
          <w:szCs w:val="28"/>
        </w:rPr>
        <w:t xml:space="preserve">направить копию постановления </w:t>
      </w:r>
      <w:r w:rsidRPr="00CE797E">
        <w:rPr>
          <w:sz w:val="28"/>
          <w:szCs w:val="28"/>
        </w:rPr>
        <w:t>Обществу с ограниченной ответственностью «Специализированный застройщик «Самолёт – Лаврики»</w:t>
      </w:r>
      <w:r w:rsidR="00407624">
        <w:rPr>
          <w:sz w:val="28"/>
          <w:szCs w:val="28"/>
        </w:rPr>
        <w:t>.</w:t>
      </w:r>
    </w:p>
    <w:p w14:paraId="43F6846F" w14:textId="77777777" w:rsidR="006C5161" w:rsidRDefault="00407624" w:rsidP="00AE24C9">
      <w:pPr>
        <w:pStyle w:val="a4"/>
        <w:numPr>
          <w:ilvl w:val="0"/>
          <w:numId w:val="6"/>
        </w:numPr>
        <w:rPr>
          <w:sz w:val="28"/>
          <w:szCs w:val="28"/>
        </w:rPr>
      </w:pPr>
      <w:r>
        <w:rPr>
          <w:sz w:val="28"/>
          <w:szCs w:val="28"/>
        </w:rPr>
        <w:t xml:space="preserve"> </w:t>
      </w:r>
      <w:r w:rsidR="00331D2E" w:rsidRPr="008C2615">
        <w:rPr>
          <w:sz w:val="28"/>
          <w:szCs w:val="28"/>
        </w:rPr>
        <w:t>Настоящее постановление опубликовать на официальном сайте муниципального образования «Муринское городское поселение» Всеволожского муниципального района Ленинградской области</w:t>
      </w:r>
      <w:r w:rsidR="00BC15BA">
        <w:rPr>
          <w:sz w:val="28"/>
          <w:szCs w:val="28"/>
        </w:rPr>
        <w:t>,</w:t>
      </w:r>
      <w:r w:rsidR="00331D2E" w:rsidRPr="008C2615">
        <w:rPr>
          <w:sz w:val="28"/>
          <w:szCs w:val="28"/>
        </w:rPr>
        <w:t xml:space="preserve"> </w:t>
      </w:r>
      <w:proofErr w:type="gramStart"/>
      <w:r w:rsidR="00331D2E" w:rsidRPr="008C2615">
        <w:rPr>
          <w:sz w:val="28"/>
          <w:szCs w:val="28"/>
        </w:rPr>
        <w:t xml:space="preserve">в </w:t>
      </w:r>
      <w:r w:rsidR="00AE24C9">
        <w:rPr>
          <w:sz w:val="28"/>
          <w:szCs w:val="28"/>
        </w:rPr>
        <w:t xml:space="preserve"> </w:t>
      </w:r>
      <w:r w:rsidR="00AE24C9" w:rsidRPr="00AE24C9">
        <w:rPr>
          <w:sz w:val="28"/>
          <w:szCs w:val="28"/>
        </w:rPr>
        <w:t>информаци</w:t>
      </w:r>
      <w:r w:rsidR="00AE24C9">
        <w:rPr>
          <w:sz w:val="28"/>
          <w:szCs w:val="28"/>
        </w:rPr>
        <w:t>онно</w:t>
      </w:r>
      <w:proofErr w:type="gramEnd"/>
      <w:r w:rsidR="00AE24C9">
        <w:rPr>
          <w:sz w:val="28"/>
          <w:szCs w:val="28"/>
        </w:rPr>
        <w:t>-телекоммуникационной сети «</w:t>
      </w:r>
      <w:r w:rsidR="00AE24C9" w:rsidRPr="00AE24C9">
        <w:rPr>
          <w:sz w:val="28"/>
          <w:szCs w:val="28"/>
        </w:rPr>
        <w:t>Интернет</w:t>
      </w:r>
      <w:r w:rsidR="00AE24C9">
        <w:rPr>
          <w:sz w:val="28"/>
          <w:szCs w:val="28"/>
        </w:rPr>
        <w:t>»;</w:t>
      </w:r>
    </w:p>
    <w:p w14:paraId="63437BB3" w14:textId="77777777" w:rsidR="007A5911" w:rsidRDefault="00BD10A4" w:rsidP="00843357">
      <w:pPr>
        <w:pStyle w:val="a4"/>
        <w:numPr>
          <w:ilvl w:val="0"/>
          <w:numId w:val="6"/>
        </w:numPr>
        <w:rPr>
          <w:sz w:val="28"/>
          <w:szCs w:val="28"/>
        </w:rPr>
      </w:pPr>
      <w:r>
        <w:rPr>
          <w:b/>
          <w:sz w:val="28"/>
          <w:szCs w:val="28"/>
        </w:rPr>
        <w:lastRenderedPageBreak/>
        <w:t xml:space="preserve"> </w:t>
      </w:r>
      <w:r w:rsidR="00407624">
        <w:rPr>
          <w:sz w:val="28"/>
          <w:szCs w:val="28"/>
        </w:rPr>
        <w:t>Настоящее п</w:t>
      </w:r>
      <w:r w:rsidR="00331D2E" w:rsidRPr="008C2615">
        <w:rPr>
          <w:sz w:val="28"/>
          <w:szCs w:val="28"/>
        </w:rPr>
        <w:t xml:space="preserve">остановление вступает в силу </w:t>
      </w:r>
      <w:r w:rsidR="00407624">
        <w:rPr>
          <w:sz w:val="28"/>
          <w:szCs w:val="28"/>
        </w:rPr>
        <w:t>с момента подписания</w:t>
      </w:r>
      <w:r w:rsidR="00331D2E">
        <w:rPr>
          <w:sz w:val="28"/>
          <w:szCs w:val="28"/>
        </w:rPr>
        <w:t>.</w:t>
      </w:r>
    </w:p>
    <w:p w14:paraId="2EED7904" w14:textId="77777777" w:rsidR="00331D2E" w:rsidRPr="00BD10A4" w:rsidRDefault="00331D2E" w:rsidP="00843357">
      <w:pPr>
        <w:pStyle w:val="a4"/>
        <w:numPr>
          <w:ilvl w:val="0"/>
          <w:numId w:val="6"/>
        </w:numPr>
        <w:rPr>
          <w:sz w:val="28"/>
          <w:szCs w:val="28"/>
        </w:rPr>
      </w:pPr>
      <w:r>
        <w:rPr>
          <w:sz w:val="28"/>
          <w:szCs w:val="28"/>
        </w:rPr>
        <w:t xml:space="preserve"> </w:t>
      </w:r>
      <w:r w:rsidRPr="008C2615">
        <w:rPr>
          <w:sz w:val="28"/>
          <w:szCs w:val="28"/>
        </w:rPr>
        <w:t xml:space="preserve">Контроль над исполнением настоящего постановления </w:t>
      </w:r>
      <w:r w:rsidR="00407624">
        <w:rPr>
          <w:sz w:val="28"/>
          <w:szCs w:val="28"/>
        </w:rPr>
        <w:t xml:space="preserve">оставляю за собой. </w:t>
      </w:r>
    </w:p>
    <w:p w14:paraId="67485303" w14:textId="77777777" w:rsidR="00D10595" w:rsidRDefault="00D10595" w:rsidP="00680323">
      <w:pPr>
        <w:pStyle w:val="a4"/>
        <w:ind w:firstLine="567"/>
        <w:rPr>
          <w:sz w:val="28"/>
          <w:szCs w:val="28"/>
        </w:rPr>
      </w:pPr>
    </w:p>
    <w:p w14:paraId="5CA57BA5" w14:textId="77777777" w:rsidR="00407624" w:rsidRPr="00BD10A4" w:rsidRDefault="00407624" w:rsidP="00680323">
      <w:pPr>
        <w:pStyle w:val="a4"/>
        <w:ind w:firstLine="567"/>
        <w:rPr>
          <w:sz w:val="28"/>
          <w:szCs w:val="28"/>
        </w:rPr>
      </w:pPr>
    </w:p>
    <w:p w14:paraId="538555D0" w14:textId="77777777" w:rsidR="00407624" w:rsidRPr="00407624" w:rsidRDefault="00407624" w:rsidP="00407624">
      <w:pPr>
        <w:jc w:val="both"/>
        <w:rPr>
          <w:sz w:val="28"/>
          <w:szCs w:val="28"/>
        </w:rPr>
      </w:pPr>
      <w:r w:rsidRPr="00407624">
        <w:rPr>
          <w:sz w:val="28"/>
          <w:szCs w:val="28"/>
        </w:rPr>
        <w:t>Врио главы администрации</w:t>
      </w:r>
    </w:p>
    <w:p w14:paraId="3D39E37B" w14:textId="77777777" w:rsidR="00407624" w:rsidRPr="00407624" w:rsidRDefault="00407624" w:rsidP="00407624">
      <w:pPr>
        <w:jc w:val="both"/>
        <w:rPr>
          <w:sz w:val="28"/>
          <w:szCs w:val="28"/>
        </w:rPr>
      </w:pPr>
      <w:r w:rsidRPr="00407624">
        <w:rPr>
          <w:sz w:val="28"/>
          <w:szCs w:val="28"/>
        </w:rPr>
        <w:t>заместитель главы администрации</w:t>
      </w:r>
    </w:p>
    <w:p w14:paraId="70D8B422" w14:textId="77777777" w:rsidR="00407624" w:rsidRPr="00407624" w:rsidRDefault="00407624" w:rsidP="00407624">
      <w:pPr>
        <w:jc w:val="both"/>
        <w:rPr>
          <w:sz w:val="28"/>
          <w:szCs w:val="28"/>
        </w:rPr>
      </w:pPr>
      <w:r w:rsidRPr="00407624">
        <w:rPr>
          <w:sz w:val="28"/>
          <w:szCs w:val="28"/>
        </w:rPr>
        <w:t xml:space="preserve">– начальник отдела экономики, </w:t>
      </w:r>
    </w:p>
    <w:p w14:paraId="44835D02" w14:textId="77777777" w:rsidR="00407624" w:rsidRPr="00407624" w:rsidRDefault="00407624" w:rsidP="00407624">
      <w:pPr>
        <w:jc w:val="both"/>
        <w:rPr>
          <w:sz w:val="28"/>
          <w:szCs w:val="28"/>
        </w:rPr>
      </w:pPr>
      <w:r w:rsidRPr="00407624">
        <w:rPr>
          <w:sz w:val="28"/>
          <w:szCs w:val="28"/>
        </w:rPr>
        <w:t xml:space="preserve">УМИ, предпринимательства и </w:t>
      </w:r>
    </w:p>
    <w:p w14:paraId="7E93FBDA" w14:textId="77777777" w:rsidR="00680323" w:rsidRPr="007E508A" w:rsidRDefault="00407624" w:rsidP="00407624">
      <w:pPr>
        <w:jc w:val="both"/>
        <w:rPr>
          <w:sz w:val="28"/>
          <w:szCs w:val="28"/>
        </w:rPr>
      </w:pPr>
      <w:r w:rsidRPr="00407624">
        <w:rPr>
          <w:sz w:val="28"/>
          <w:szCs w:val="28"/>
        </w:rPr>
        <w:t xml:space="preserve">потребительского </w:t>
      </w:r>
      <w:proofErr w:type="gramStart"/>
      <w:r w:rsidRPr="00407624">
        <w:rPr>
          <w:sz w:val="28"/>
          <w:szCs w:val="28"/>
        </w:rPr>
        <w:t xml:space="preserve">рынка  </w:t>
      </w:r>
      <w:r w:rsidRPr="00407624">
        <w:rPr>
          <w:sz w:val="28"/>
          <w:szCs w:val="28"/>
        </w:rPr>
        <w:tab/>
      </w:r>
      <w:proofErr w:type="gramEnd"/>
      <w:r w:rsidRPr="00407624">
        <w:rPr>
          <w:sz w:val="28"/>
          <w:szCs w:val="28"/>
        </w:rPr>
        <w:tab/>
      </w:r>
      <w:r w:rsidRPr="00407624">
        <w:rPr>
          <w:sz w:val="28"/>
          <w:szCs w:val="28"/>
        </w:rPr>
        <w:tab/>
      </w:r>
      <w:r w:rsidRPr="00407624">
        <w:rPr>
          <w:sz w:val="28"/>
          <w:szCs w:val="28"/>
        </w:rPr>
        <w:tab/>
      </w:r>
      <w:r w:rsidRPr="00407624">
        <w:rPr>
          <w:sz w:val="28"/>
          <w:szCs w:val="28"/>
        </w:rPr>
        <w:tab/>
      </w:r>
      <w:r w:rsidRPr="00407624">
        <w:rPr>
          <w:sz w:val="28"/>
          <w:szCs w:val="28"/>
        </w:rPr>
        <w:tab/>
      </w:r>
      <w:r>
        <w:rPr>
          <w:sz w:val="28"/>
          <w:szCs w:val="28"/>
        </w:rPr>
        <w:t xml:space="preserve">  </w:t>
      </w:r>
      <w:r w:rsidRPr="00407624">
        <w:rPr>
          <w:sz w:val="28"/>
          <w:szCs w:val="28"/>
        </w:rPr>
        <w:t>А.В. Опополь</w:t>
      </w:r>
    </w:p>
    <w:sectPr w:rsidR="00680323" w:rsidRPr="007E508A" w:rsidSect="007F5BF3">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7B4F5" w14:textId="77777777" w:rsidR="0086600F" w:rsidRDefault="0086600F" w:rsidP="00751B94">
      <w:r>
        <w:separator/>
      </w:r>
    </w:p>
  </w:endnote>
  <w:endnote w:type="continuationSeparator" w:id="0">
    <w:p w14:paraId="41BE30A7" w14:textId="77777777" w:rsidR="0086600F" w:rsidRDefault="0086600F"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E0AE7" w14:textId="77777777" w:rsidR="0086600F" w:rsidRDefault="0086600F" w:rsidP="00751B94">
      <w:r>
        <w:separator/>
      </w:r>
    </w:p>
  </w:footnote>
  <w:footnote w:type="continuationSeparator" w:id="0">
    <w:p w14:paraId="4C4BF511" w14:textId="77777777" w:rsidR="0086600F" w:rsidRDefault="0086600F" w:rsidP="0075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465"/>
    <w:multiLevelType w:val="hybridMultilevel"/>
    <w:tmpl w:val="23B67186"/>
    <w:lvl w:ilvl="0" w:tplc="9D80B8E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F6B0555"/>
    <w:multiLevelType w:val="hybridMultilevel"/>
    <w:tmpl w:val="8C32FBA4"/>
    <w:lvl w:ilvl="0" w:tplc="4C12A3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9C26C44"/>
    <w:multiLevelType w:val="hybridMultilevel"/>
    <w:tmpl w:val="451A7C0E"/>
    <w:lvl w:ilvl="0" w:tplc="9BFCC18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59A9038D"/>
    <w:multiLevelType w:val="multilevel"/>
    <w:tmpl w:val="4C3AADB6"/>
    <w:lvl w:ilvl="0">
      <w:start w:val="1"/>
      <w:numFmt w:val="decimal"/>
      <w:lvlText w:val="%1."/>
      <w:lvlJc w:val="left"/>
      <w:pPr>
        <w:ind w:left="927" w:hanging="360"/>
      </w:pPr>
      <w:rPr>
        <w:rFonts w:hint="default"/>
        <w:b w:val="0"/>
        <w:color w:val="auto"/>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5" w15:restartNumberingAfterBreak="0">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352411629">
    <w:abstractNumId w:val="3"/>
  </w:num>
  <w:num w:numId="2" w16cid:durableId="1281185215">
    <w:abstractNumId w:val="5"/>
  </w:num>
  <w:num w:numId="3" w16cid:durableId="1825970838">
    <w:abstractNumId w:val="2"/>
  </w:num>
  <w:num w:numId="4" w16cid:durableId="1501888951">
    <w:abstractNumId w:val="1"/>
  </w:num>
  <w:num w:numId="5" w16cid:durableId="909734675">
    <w:abstractNumId w:val="0"/>
  </w:num>
  <w:num w:numId="6" w16cid:durableId="1535970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14"/>
    <w:rsid w:val="00000C48"/>
    <w:rsid w:val="000071CF"/>
    <w:rsid w:val="000171BD"/>
    <w:rsid w:val="000246AF"/>
    <w:rsid w:val="00027905"/>
    <w:rsid w:val="00055C78"/>
    <w:rsid w:val="00060BBF"/>
    <w:rsid w:val="00084CAC"/>
    <w:rsid w:val="00087359"/>
    <w:rsid w:val="000D2BD8"/>
    <w:rsid w:val="001130B1"/>
    <w:rsid w:val="00132278"/>
    <w:rsid w:val="001564EA"/>
    <w:rsid w:val="001666D3"/>
    <w:rsid w:val="00174400"/>
    <w:rsid w:val="001839DF"/>
    <w:rsid w:val="00186DD0"/>
    <w:rsid w:val="001B2351"/>
    <w:rsid w:val="001C4D55"/>
    <w:rsid w:val="001C5901"/>
    <w:rsid w:val="001F0D90"/>
    <w:rsid w:val="001F5F9E"/>
    <w:rsid w:val="00205154"/>
    <w:rsid w:val="002064DF"/>
    <w:rsid w:val="0020763B"/>
    <w:rsid w:val="00207E3B"/>
    <w:rsid w:val="00212650"/>
    <w:rsid w:val="00253D65"/>
    <w:rsid w:val="00277044"/>
    <w:rsid w:val="002C4A0A"/>
    <w:rsid w:val="00312544"/>
    <w:rsid w:val="0032774A"/>
    <w:rsid w:val="00331D2E"/>
    <w:rsid w:val="00334CEE"/>
    <w:rsid w:val="003371DB"/>
    <w:rsid w:val="00347F9C"/>
    <w:rsid w:val="0038112A"/>
    <w:rsid w:val="00387753"/>
    <w:rsid w:val="00395510"/>
    <w:rsid w:val="003D70AB"/>
    <w:rsid w:val="003D74BE"/>
    <w:rsid w:val="003E02BF"/>
    <w:rsid w:val="00407624"/>
    <w:rsid w:val="004419CE"/>
    <w:rsid w:val="00451C14"/>
    <w:rsid w:val="00491561"/>
    <w:rsid w:val="00496BD7"/>
    <w:rsid w:val="004A03DF"/>
    <w:rsid w:val="004A0C71"/>
    <w:rsid w:val="004A1776"/>
    <w:rsid w:val="004A324D"/>
    <w:rsid w:val="004C59DE"/>
    <w:rsid w:val="004D341A"/>
    <w:rsid w:val="004D3953"/>
    <w:rsid w:val="004F65D7"/>
    <w:rsid w:val="00503669"/>
    <w:rsid w:val="00515F34"/>
    <w:rsid w:val="005213BD"/>
    <w:rsid w:val="00534200"/>
    <w:rsid w:val="005370F1"/>
    <w:rsid w:val="0054324E"/>
    <w:rsid w:val="005438DA"/>
    <w:rsid w:val="00547B62"/>
    <w:rsid w:val="00557BBD"/>
    <w:rsid w:val="005612B0"/>
    <w:rsid w:val="00587C6F"/>
    <w:rsid w:val="00600B17"/>
    <w:rsid w:val="006066D3"/>
    <w:rsid w:val="006107EC"/>
    <w:rsid w:val="006404E8"/>
    <w:rsid w:val="00647687"/>
    <w:rsid w:val="00660DBE"/>
    <w:rsid w:val="00680323"/>
    <w:rsid w:val="00695B22"/>
    <w:rsid w:val="006C364B"/>
    <w:rsid w:val="006C5161"/>
    <w:rsid w:val="006E7B25"/>
    <w:rsid w:val="0071735E"/>
    <w:rsid w:val="00732575"/>
    <w:rsid w:val="007404B6"/>
    <w:rsid w:val="00751B94"/>
    <w:rsid w:val="00753BF7"/>
    <w:rsid w:val="00762F22"/>
    <w:rsid w:val="00782619"/>
    <w:rsid w:val="007A5911"/>
    <w:rsid w:val="007C2619"/>
    <w:rsid w:val="007C6580"/>
    <w:rsid w:val="007E508A"/>
    <w:rsid w:val="007F1AA9"/>
    <w:rsid w:val="007F1EB8"/>
    <w:rsid w:val="007F5BF3"/>
    <w:rsid w:val="0080735C"/>
    <w:rsid w:val="00807BFF"/>
    <w:rsid w:val="008170DF"/>
    <w:rsid w:val="00842211"/>
    <w:rsid w:val="00843357"/>
    <w:rsid w:val="008470D4"/>
    <w:rsid w:val="00865417"/>
    <w:rsid w:val="0086600F"/>
    <w:rsid w:val="00870F6A"/>
    <w:rsid w:val="008959DC"/>
    <w:rsid w:val="008A5161"/>
    <w:rsid w:val="008C5AED"/>
    <w:rsid w:val="008D6165"/>
    <w:rsid w:val="008F7B9D"/>
    <w:rsid w:val="0090040C"/>
    <w:rsid w:val="00914E71"/>
    <w:rsid w:val="00951C85"/>
    <w:rsid w:val="00964B53"/>
    <w:rsid w:val="009852EA"/>
    <w:rsid w:val="009D057A"/>
    <w:rsid w:val="009D2353"/>
    <w:rsid w:val="009E1C44"/>
    <w:rsid w:val="00A37C6B"/>
    <w:rsid w:val="00A5061E"/>
    <w:rsid w:val="00A922CB"/>
    <w:rsid w:val="00AC03D2"/>
    <w:rsid w:val="00AE24C9"/>
    <w:rsid w:val="00B102F4"/>
    <w:rsid w:val="00B35EAD"/>
    <w:rsid w:val="00B8792E"/>
    <w:rsid w:val="00BA367B"/>
    <w:rsid w:val="00BC15BA"/>
    <w:rsid w:val="00BC4A30"/>
    <w:rsid w:val="00BC6B4F"/>
    <w:rsid w:val="00BD10A4"/>
    <w:rsid w:val="00BD629B"/>
    <w:rsid w:val="00C0788E"/>
    <w:rsid w:val="00C152B6"/>
    <w:rsid w:val="00C35BDB"/>
    <w:rsid w:val="00C531F9"/>
    <w:rsid w:val="00C65460"/>
    <w:rsid w:val="00C842D0"/>
    <w:rsid w:val="00C8714F"/>
    <w:rsid w:val="00CC3124"/>
    <w:rsid w:val="00CC797A"/>
    <w:rsid w:val="00CE07EE"/>
    <w:rsid w:val="00CE797E"/>
    <w:rsid w:val="00D0243A"/>
    <w:rsid w:val="00D06543"/>
    <w:rsid w:val="00D10595"/>
    <w:rsid w:val="00D172BA"/>
    <w:rsid w:val="00D7015F"/>
    <w:rsid w:val="00D76708"/>
    <w:rsid w:val="00DC46B5"/>
    <w:rsid w:val="00DD509A"/>
    <w:rsid w:val="00E05484"/>
    <w:rsid w:val="00E06414"/>
    <w:rsid w:val="00E13EA2"/>
    <w:rsid w:val="00E17F07"/>
    <w:rsid w:val="00E2727F"/>
    <w:rsid w:val="00E27EAB"/>
    <w:rsid w:val="00E51163"/>
    <w:rsid w:val="00E56D9F"/>
    <w:rsid w:val="00E77609"/>
    <w:rsid w:val="00EA4E52"/>
    <w:rsid w:val="00EB65BA"/>
    <w:rsid w:val="00EC0EA0"/>
    <w:rsid w:val="00ED1CE0"/>
    <w:rsid w:val="00F47DAF"/>
    <w:rsid w:val="00F53F63"/>
    <w:rsid w:val="00F64275"/>
    <w:rsid w:val="00F72DF5"/>
    <w:rsid w:val="00F841EE"/>
    <w:rsid w:val="00F87AEE"/>
    <w:rsid w:val="00FB76C9"/>
    <w:rsid w:val="00FE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94EB"/>
  <w15:docId w15:val="{C8D5D324-E01B-4B67-A2CE-F1270D30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 w:type="paragraph" w:styleId="af5">
    <w:name w:val="List Paragraph"/>
    <w:basedOn w:val="a"/>
    <w:uiPriority w:val="34"/>
    <w:qFormat/>
    <w:rsid w:val="006E7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Анастасия Смирнова</cp:lastModifiedBy>
  <cp:revision>2</cp:revision>
  <cp:lastPrinted>2020-07-10T10:52:00Z</cp:lastPrinted>
  <dcterms:created xsi:type="dcterms:W3CDTF">2024-06-24T07:27:00Z</dcterms:created>
  <dcterms:modified xsi:type="dcterms:W3CDTF">2024-06-24T07:27:00Z</dcterms:modified>
</cp:coreProperties>
</file>